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B65CD" w:rsidR="0003532D" w:rsidP="0003532D" w:rsidRDefault="0003532D" w14:paraId="23A25064" w14:textId="77777777">
      <w:pPr>
        <w:ind w:firstLine="723"/>
        <w:jc w:val="center"/>
        <w:rPr>
          <w:rFonts w:hint="eastAsia"/>
          <w:b/>
          <w:bCs/>
          <w:sz w:val="36"/>
          <w:szCs w:val="36"/>
        </w:rPr>
      </w:pPr>
      <w:r w:rsidRPr="00DB65CD">
        <w:rPr>
          <w:b/>
          <w:bCs/>
          <w:sz w:val="36"/>
          <w:szCs w:val="36"/>
        </w:rPr>
        <w:t>实验报告</w:t>
      </w:r>
    </w:p>
    <w:p w:rsidR="0003532D" w:rsidP="0003532D" w:rsidRDefault="0003532D" w14:paraId="24F2C281" w14:textId="6330ECDB">
      <w:pPr>
        <w:ind w:firstLine="422"/>
        <w:rPr>
          <w:rFonts w:hint="eastAsia"/>
          <w:b/>
          <w:bCs/>
        </w:rPr>
      </w:pPr>
      <w:r>
        <w:rPr>
          <w:rFonts w:hint="eastAsia"/>
          <w:b/>
          <w:bCs/>
        </w:rPr>
        <w:t>实验名称：</w:t>
      </w:r>
      <w:r>
        <w:rPr>
          <w:rFonts w:hint="eastAsia"/>
          <w:b/>
          <w:bCs/>
        </w:rPr>
        <w:t>RLC串联谐振电路的研究</w:t>
      </w:r>
    </w:p>
    <w:p w:rsidR="0003532D" w:rsidP="0003532D" w:rsidRDefault="0003532D" w14:paraId="101C8EDB" w14:textId="000E7A6F">
      <w:pPr>
        <w:ind w:firstLine="422"/>
        <w:rPr>
          <w:rFonts w:hint="eastAsia"/>
          <w:b/>
          <w:bCs/>
        </w:rPr>
      </w:pPr>
      <w:r>
        <w:rPr>
          <w:rFonts w:hint="eastAsia"/>
          <w:b/>
          <w:bCs/>
        </w:rPr>
        <w:t>实验时间：</w:t>
      </w:r>
      <w:r>
        <w:rPr>
          <w:b/>
          <w:bCs/>
        </w:rPr>
        <w:t>2026年</w:t>
      </w:r>
      <w:r>
        <w:rPr>
          <w:rFonts w:hint="eastAsia"/>
          <w:b/>
          <w:bCs/>
        </w:rPr>
        <w:t>5</w:t>
      </w:r>
      <w:r>
        <w:rPr>
          <w:b/>
          <w:bCs/>
        </w:rPr>
        <w:t>月</w:t>
      </w:r>
      <w:r>
        <w:rPr>
          <w:rFonts w:hint="eastAsia"/>
          <w:b/>
          <w:bCs/>
        </w:rPr>
        <w:t>16</w:t>
      </w:r>
      <w:r>
        <w:rPr>
          <w:b/>
          <w:bCs/>
        </w:rPr>
        <w:t>日星期</w:t>
      </w:r>
      <w:r>
        <w:rPr>
          <w:rFonts w:hint="eastAsia"/>
          <w:b/>
          <w:bCs/>
        </w:rPr>
        <w:t>六</w:t>
      </w:r>
      <w:proofErr w:type="gramStart"/>
      <w:r>
        <w:rPr>
          <w:rFonts w:hint="eastAsia"/>
          <w:b/>
          <w:bCs/>
        </w:rPr>
        <w:t>8</w:t>
      </w:r>
      <w:proofErr w:type="gramEnd"/>
      <w:r>
        <w:rPr>
          <w:rFonts w:hint="eastAsia"/>
          <w:b/>
          <w:bCs/>
        </w:rPr>
        <w:t>:00~9:40</w:t>
      </w:r>
    </w:p>
    <w:p w:rsidR="0003532D" w:rsidP="0003532D" w:rsidRDefault="0003532D" w14:paraId="32A11FAE" w14:textId="77777777">
      <w:pPr>
        <w:ind w:firstLine="422"/>
        <w:rPr>
          <w:b/>
          <w:bCs/>
        </w:rPr>
      </w:pPr>
      <w:r>
        <w:rPr>
          <w:rFonts w:hint="eastAsia"/>
          <w:b/>
          <w:bCs/>
        </w:rPr>
        <w:t>实验地点：305北楼-402</w:t>
      </w:r>
    </w:p>
    <w:p w:rsidRPr="00537C55" w:rsidR="00537C55" w:rsidP="00537C55" w:rsidRDefault="00537C55" w14:paraId="58D47B82" w14:textId="77777777">
      <w:pPr>
        <w:ind w:firstLine="422"/>
        <w:rPr>
          <w:rFonts w:hint="eastAsia"/>
          <w:b/>
          <w:bCs/>
        </w:rPr>
      </w:pPr>
      <w:r w:rsidRPr="00537C55">
        <w:rPr>
          <w:rFonts w:hint="eastAsia"/>
          <w:b/>
          <w:bCs/>
        </w:rPr>
        <w:t>实验人员：孙伟俊 202502320024</w:t>
      </w:r>
    </w:p>
    <w:p w:rsidR="00537C55" w:rsidP="00537C55" w:rsidRDefault="00537C55" w14:paraId="7A4F6B11" w14:textId="6A93173F">
      <w:pPr>
        <w:ind w:firstLine="422"/>
        <w:rPr>
          <w:rFonts w:hint="eastAsia"/>
          <w:b/>
          <w:bCs/>
        </w:rPr>
      </w:pPr>
      <w:r w:rsidRPr="00537C55">
        <w:rPr>
          <w:rFonts w:hint="eastAsia"/>
          <w:b/>
          <w:bCs/>
        </w:rPr>
        <w:t>指导教师：</w:t>
      </w:r>
      <w:proofErr w:type="gramStart"/>
      <w:r w:rsidRPr="00537C55">
        <w:rPr>
          <w:rFonts w:hint="eastAsia"/>
          <w:b/>
          <w:bCs/>
        </w:rPr>
        <w:t>唐莺教员</w:t>
      </w:r>
      <w:proofErr w:type="gramEnd"/>
    </w:p>
    <w:p w:rsidRPr="0003532D" w:rsidR="0003532D" w:rsidP="0003532D" w:rsidRDefault="0003532D" w14:paraId="5C3E2E03" w14:textId="4F52DE52">
      <w:pPr>
        <w:pStyle w:val="a9"/>
        <w:numPr>
          <w:ilvl w:val="0"/>
          <w:numId w:val="6"/>
        </w:numPr>
        <w:rPr>
          <w:rFonts w:eastAsiaTheme="minorHAnsi"/>
          <w:b/>
          <w:bCs/>
        </w:rPr>
      </w:pPr>
      <w:r w:rsidRPr="0003532D">
        <w:rPr>
          <w:rFonts w:eastAsiaTheme="minorHAnsi"/>
          <w:b/>
          <w:bCs/>
          <w:szCs w:val="22"/>
        </w:rPr>
        <w:t>实验原理</w:t>
      </w:r>
    </w:p>
    <w:p w:rsidR="0003532D" w:rsidP="005953B9" w:rsidRDefault="005953B9" w14:paraId="1B9F526B" w14:textId="2A1A8A17">
      <w:pPr>
        <w:ind w:left="420" w:firstLine="420"/>
        <w:rPr>
          <w:rFonts w:eastAsiaTheme="minorHAnsi"/>
          <w:b/>
          <w:bCs/>
        </w:rPr>
      </w:pPr>
      <w:r w:rsidRPr="005953B9">
        <w:rPr>
          <w:rFonts w:eastAsiaTheme="minorHAnsi"/>
          <w:b/>
          <w:bCs/>
        </w:rPr>
        <w:t>对于含有电容和电感的电路，当端口电压和电流同相时，电路就发生了谐振。根据谐振时电容和电感的连接方式，谐振有串联谐振和并联谐振两种。如图</w:t>
      </w:r>
      <w:r w:rsidR="007C259E">
        <w:rPr>
          <w:rFonts w:hint="eastAsia" w:eastAsiaTheme="minorHAnsi"/>
          <w:b/>
          <w:bCs/>
        </w:rPr>
        <w:t>1</w:t>
      </w:r>
      <w:r w:rsidRPr="005953B9">
        <w:rPr>
          <w:rFonts w:eastAsiaTheme="minorHAnsi"/>
          <w:b/>
          <w:bCs/>
        </w:rPr>
        <w:t>所示的RLC串联电路，电路的总阻抗为</w:t>
      </w:r>
    </w:p>
    <w:p w:rsidRPr="0030495B" w:rsidR="0030495B" w:rsidP="00770BCE" w:rsidRDefault="0030495B" w14:paraId="3916713E" w14:textId="4C2F87EC">
      <w:pPr>
        <w:rPr>
          <w:b/>
          <w:bCs/>
          <w:i/>
        </w:rPr>
      </w:pPr>
      <m:oMathPara>
        <m:oMath>
          <m:r>
            <m:rPr>
              <m:sty m:val="bi"/>
            </m:rPr>
            <w:rPr>
              <w:rFonts w:ascii="Cambria Math" w:hAnsi="Cambria Math" w:eastAsiaTheme="minorHAnsi"/>
            </w:rPr>
            <m:t>Z=R+j(</m:t>
          </m:r>
          <m:r>
            <m:rPr>
              <m:sty m:val="bi"/>
            </m:rPr>
            <w:rPr>
              <w:rFonts w:ascii="Cambria Math" w:hAnsi="Cambria Math" w:eastAsiaTheme="minorHAnsi"/>
            </w:rPr>
            <m:t>ω</m:t>
          </m:r>
          <m:r>
            <m:rPr>
              <m:sty m:val="bi"/>
            </m:rPr>
            <w:rPr>
              <w:rFonts w:ascii="Cambria Math" w:hAnsi="Cambria Math" w:eastAsiaTheme="minorHAnsi"/>
            </w:rPr>
            <m:t>L-</m:t>
          </m:r>
          <m:f>
            <m:fPr>
              <m:ctrlPr>
                <w:rPr>
                  <w:rFonts w:ascii="Cambria Math" w:hAnsi="Cambria Math" w:eastAsiaTheme="minorHAns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ωC</m:t>
              </m:r>
            </m:den>
          </m:f>
          <m:r>
            <m:rPr>
              <m:sty m:val="bi"/>
            </m:rPr>
            <w:rPr>
              <w:rFonts w:ascii="Cambria Math" w:hAnsi="Cambria Math" w:eastAsiaTheme="minorHAnsi"/>
            </w:rPr>
            <m:t>)</m:t>
          </m:r>
        </m:oMath>
      </m:oMathPara>
    </w:p>
    <w:p w:rsidRPr="0030495B" w:rsidR="0030495B" w:rsidP="00770BCE" w:rsidRDefault="00770BCE" w14:paraId="4802EE16" w14:textId="05AE53A1">
      <w:pPr>
        <w:jc w:val="center"/>
        <w:rPr>
          <w:rFonts w:eastAsiaTheme="minorHAnsi"/>
          <w:b/>
          <w:bCs/>
          <w:i/>
        </w:rPr>
      </w:pPr>
      <w:r>
        <w:rPr>
          <w:rFonts w:eastAsiaTheme="minorHAnsi"/>
          <w:b/>
          <w:bCs/>
          <w:i/>
          <w:noProof/>
        </w:rPr>
        <w:drawing>
          <wp:inline distT="0" distB="0" distL="0" distR="0" wp14:anchorId="217CC94B" wp14:editId="6A3D69CB">
            <wp:extent cx="3183038" cy="1836368"/>
            <wp:effectExtent l="0" t="0" r="0" b="0"/>
            <wp:docPr id="11763255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82" cy="18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5B" w:rsidP="00770BCE" w:rsidRDefault="00770BCE" w14:paraId="6C05AB6C" w14:textId="692B58E0">
      <w:pPr>
        <w:jc w:val="center"/>
        <w:rPr>
          <w:rFonts w:hint="eastAsia" w:eastAsiaTheme="minorHAnsi"/>
          <w:b/>
          <w:bCs/>
        </w:rPr>
      </w:pPr>
      <w:r>
        <w:rPr>
          <w:rFonts w:hint="eastAsia" w:eastAsiaTheme="minorHAnsi"/>
          <w:b/>
          <w:bCs/>
        </w:rPr>
        <w:t>图1 RLC串联电路</w:t>
      </w:r>
    </w:p>
    <w:p w:rsidR="0030495B" w:rsidP="005953B9" w:rsidRDefault="0030495B" w14:paraId="6091FBAB" w14:textId="77777777">
      <w:pPr>
        <w:ind w:left="420" w:firstLine="420"/>
        <w:rPr>
          <w:rFonts w:eastAsiaTheme="minorHAnsi"/>
          <w:b/>
          <w:bCs/>
        </w:rPr>
      </w:pPr>
      <w:r w:rsidRPr="0030495B">
        <w:rPr>
          <w:rFonts w:eastAsiaTheme="minorHAnsi"/>
          <w:b/>
          <w:bCs/>
        </w:rPr>
        <w:t>在交流激励的作用下，当信号源的频率发生改变时，电路的阻抗也将随之变化。</w:t>
      </w:r>
      <w:r>
        <w:rPr>
          <w:rFonts w:hint="eastAsia" w:eastAsiaTheme="minorHAnsi"/>
          <w:b/>
          <w:bCs/>
        </w:rPr>
        <w:t>当</w:t>
      </w:r>
      <w:r w:rsidRPr="0030495B">
        <w:rPr>
          <w:rFonts w:eastAsiaTheme="minorHAnsi"/>
          <w:b/>
          <w:bCs/>
        </w:rPr>
        <w:t>激励频率与电路参数之间满足如下条件时，电路达到谐振：</w:t>
      </w:r>
    </w:p>
    <w:p w:rsidRPr="0030495B" w:rsidR="0030495B" w:rsidP="00770BCE" w:rsidRDefault="0030495B" w14:paraId="763455E8" w14:textId="411B3D01">
      <w:pPr>
        <w:ind w:left="420"/>
        <w:rPr>
          <w:rFonts w:hint="eastAsia"/>
          <w:b/>
          <w:bCs/>
          <w:i/>
        </w:rPr>
      </w:pPr>
      <m:oMathPara>
        <m:oMath>
          <m:r>
            <m:rPr>
              <m:sty m:val="bi"/>
            </m:rPr>
            <w:rPr>
              <w:rFonts w:ascii="Cambria Math" w:hAnsi="Cambria Math" w:eastAsiaTheme="minorHAnsi"/>
            </w:rPr>
            <m:t>ω</m:t>
          </m:r>
          <m:r>
            <m:rPr>
              <m:sty m:val="bi"/>
            </m:rPr>
            <w:rPr>
              <w:rFonts w:ascii="Cambria Math" w:hAnsi="Cambria Math" w:eastAsiaTheme="minorHAnsi"/>
            </w:rPr>
            <m:t>0=</m:t>
          </m:r>
          <m:f>
            <m:fPr>
              <m:ctrlPr>
                <w:rPr>
                  <w:rFonts w:ascii="Cambria Math" w:hAnsi="Cambria Math" w:eastAsiaTheme="minorHAns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eastAsiaTheme="minorHAnsi"/>
                      <w:b/>
                      <w:bCs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eastAsiaTheme="minorHAnsi"/>
                    </w:rPr>
                    <m:t>LC</m:t>
                  </m:r>
                </m:e>
              </m:rad>
            </m:den>
          </m:f>
          <m:r>
            <m:rPr>
              <m:sty m:val="bi"/>
            </m:rPr>
            <w:rPr>
              <w:rFonts w:hint="eastAsia" w:ascii="Cambria Math" w:hAnsi="Cambria Math" w:eastAsiaTheme="minorHAnsi"/>
            </w:rPr>
            <m:t>，</m:t>
          </m:r>
          <m:r>
            <m:rPr>
              <m:sty m:val="bi"/>
            </m:rPr>
            <w:rPr>
              <w:rFonts w:hint="eastAsia" w:ascii="Cambria Math" w:hAnsi="Cambria Math" w:eastAsiaTheme="minorHAnsi"/>
            </w:rPr>
            <m:t>f</m:t>
          </m:r>
          <m:r>
            <m:rPr>
              <m:sty m:val="bi"/>
            </m:rPr>
            <w:rPr>
              <w:rFonts w:ascii="Cambria Math" w:hAnsi="Cambria Math" w:eastAsiaTheme="minorHAnsi"/>
            </w:rPr>
            <m:t>0=1/2π</m:t>
          </m:r>
          <m:rad>
            <m:radPr>
              <m:degHide m:val="1"/>
              <m:ctrlPr>
                <w:rPr>
                  <w:rFonts w:ascii="Cambria Math" w:hAnsi="Cambria Math" w:eastAsiaTheme="minorHAnsi"/>
                  <w:b/>
                  <w:bCs/>
                  <w:i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LC</m:t>
              </m:r>
            </m:e>
          </m:rad>
        </m:oMath>
      </m:oMathPara>
    </w:p>
    <w:p w:rsidR="0030495B" w:rsidP="00B9382D" w:rsidRDefault="0030495B" w14:paraId="01A5B7E6" w14:textId="7A371BF0">
      <w:pPr>
        <w:ind w:left="420"/>
        <w:rPr>
          <w:rFonts w:eastAsiaTheme="minorHAnsi"/>
          <w:b/>
          <w:bCs/>
        </w:rPr>
      </w:pPr>
      <m:oMath>
        <m:r>
          <m:rPr>
            <m:sty m:val="bi"/>
          </m:rPr>
          <w:rPr>
            <w:rFonts w:ascii="Cambria Math" w:hAnsi="Cambria Math" w:eastAsiaTheme="minorHAnsi"/>
          </w:rPr>
          <m:t>ω</m:t>
        </m:r>
        <m:r>
          <m:rPr>
            <m:sty m:val="bi"/>
          </m:rPr>
          <w:rPr>
            <w:rFonts w:ascii="Cambria Math" w:hAnsi="Cambria Math" w:eastAsiaTheme="minorHAnsi"/>
          </w:rPr>
          <m:t>0</m:t>
        </m:r>
      </m:oMath>
      <w:r w:rsidRPr="0030495B">
        <w:rPr>
          <w:rFonts w:eastAsiaTheme="minorHAnsi"/>
          <w:b/>
          <w:bCs/>
        </w:rPr>
        <w:t>和</w:t>
      </w:r>
      <w:r>
        <w:rPr>
          <w:rFonts w:eastAsiaTheme="minorHAnsi"/>
          <w:b/>
          <w:bCs/>
        </w:rPr>
        <w:t>f</w:t>
      </w:r>
      <w:r>
        <w:rPr>
          <w:rFonts w:hint="eastAsia" w:eastAsiaTheme="minorHAnsi"/>
          <w:b/>
          <w:bCs/>
        </w:rPr>
        <w:t>0</w:t>
      </w:r>
      <w:r w:rsidRPr="0030495B">
        <w:rPr>
          <w:rFonts w:eastAsiaTheme="minorHAnsi"/>
          <w:b/>
          <w:bCs/>
        </w:rPr>
        <w:t>后分别称为谐振角频率和</w:t>
      </w:r>
      <w:r>
        <w:rPr>
          <w:rFonts w:hint="eastAsia" w:eastAsiaTheme="minorHAnsi"/>
          <w:b/>
          <w:bCs/>
        </w:rPr>
        <w:t>谐</w:t>
      </w:r>
      <w:r w:rsidRPr="0030495B">
        <w:rPr>
          <w:rFonts w:eastAsiaTheme="minorHAnsi"/>
          <w:b/>
          <w:bCs/>
        </w:rPr>
        <w:t>振频率。此时电路中容抗和感抗相等，电容电压与电感电压大小相等而方向相反，电路相当于纯电阻电路：</w:t>
      </w:r>
    </w:p>
    <w:p w:rsidR="0030495B" w:rsidP="00770BCE" w:rsidRDefault="0030495B" w14:paraId="29376228" w14:textId="3F4F8BD8">
      <w:pPr>
        <w:ind w:left="420"/>
        <w:rPr>
          <w:rFonts w:eastAsiaTheme="minorHAnsi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 w:eastAsiaTheme="minorHAnsi"/>
            </w:rPr>
            <m:t>UL=UC=</m:t>
          </m:r>
          <m:f>
            <m:fPr>
              <m:ctrlPr>
                <w:rPr>
                  <w:rFonts w:ascii="Cambria Math" w:hAnsi="Cambria Math" w:eastAsiaTheme="minorHAns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XL</m:t>
              </m:r>
            </m:num>
            <m:den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R</m:t>
              </m:r>
            </m:den>
          </m:f>
          <m:r>
            <m:rPr>
              <m:sty m:val="bi"/>
            </m:rPr>
            <w:rPr>
              <w:rFonts w:ascii="Cambria Math" w:hAnsi="Cambria Math" w:eastAsiaTheme="minorHAnsi"/>
            </w:rPr>
            <m:t>U</m:t>
          </m:r>
          <m:r>
            <m:rPr>
              <m:sty m:val="bi"/>
            </m:rPr>
            <w:rPr>
              <w:rFonts w:ascii="Cambria Math" w:hAnsi="Cambria Math" w:eastAsiaTheme="minorHAnsi"/>
            </w:rPr>
            <m:t xml:space="preserve">= </m:t>
          </m:r>
          <m:f>
            <m:fPr>
              <m:ctrlPr>
                <w:rPr>
                  <w:rFonts w:ascii="Cambria Math" w:hAnsi="Cambria Math" w:eastAsiaTheme="minorHAns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XC</m:t>
              </m:r>
            </m:num>
            <m:den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R</m:t>
              </m:r>
            </m:den>
          </m:f>
          <m:r>
            <m:rPr>
              <m:sty m:val="bi"/>
            </m:rPr>
            <w:rPr>
              <w:rFonts w:ascii="Cambria Math" w:hAnsi="Cambria Math" w:eastAsiaTheme="minorHAnsi"/>
            </w:rPr>
            <m:t>U=QU</m:t>
          </m:r>
        </m:oMath>
      </m:oMathPara>
    </w:p>
    <w:p w:rsidR="00B9382D" w:rsidP="00B9382D" w:rsidRDefault="0030495B" w14:paraId="3D0085BB" w14:textId="77777777">
      <w:pPr>
        <w:ind w:left="420"/>
        <w:rPr>
          <w:rFonts w:eastAsiaTheme="minorHAnsi"/>
          <w:b/>
          <w:bCs/>
        </w:rPr>
      </w:pPr>
      <w:r w:rsidRPr="0030495B">
        <w:rPr>
          <w:rFonts w:eastAsiaTheme="minorHAnsi"/>
          <w:b/>
          <w:bCs/>
        </w:rPr>
        <w:t>其中Q称为谐振电路的品质因数。当</w:t>
      </w:r>
      <w:r w:rsidR="00B9382D">
        <w:rPr>
          <w:rFonts w:hint="eastAsia" w:eastAsiaTheme="minorHAnsi"/>
          <w:b/>
          <w:bCs/>
        </w:rPr>
        <w:t>Q</w:t>
      </w:r>
      <w:r w:rsidRPr="0030495B">
        <w:rPr>
          <w:rFonts w:eastAsiaTheme="minorHAnsi"/>
          <w:b/>
          <w:bCs/>
        </w:rPr>
        <w:t>的值远大于1时，电容或电感两端电压将远大于电源电压。</w:t>
      </w:r>
    </w:p>
    <w:p w:rsidR="00B9382D" w:rsidP="00B9382D" w:rsidRDefault="0030495B" w14:paraId="413B29F0" w14:textId="3F6F3CA2">
      <w:pPr>
        <w:ind w:left="420" w:firstLine="420"/>
        <w:rPr>
          <w:rFonts w:eastAsiaTheme="minorHAnsi"/>
          <w:b/>
          <w:bCs/>
        </w:rPr>
      </w:pPr>
      <w:r w:rsidRPr="0030495B">
        <w:rPr>
          <w:rFonts w:eastAsiaTheme="minorHAnsi"/>
          <w:b/>
          <w:bCs/>
        </w:rPr>
        <w:lastRenderedPageBreak/>
        <w:t>对RLC串联电路而言，</w:t>
      </w:r>
      <w:r w:rsidR="00B9382D">
        <w:rPr>
          <w:rFonts w:hint="eastAsia" w:eastAsiaTheme="minorHAnsi"/>
          <w:b/>
          <w:bCs/>
        </w:rPr>
        <w:t>谐</w:t>
      </w:r>
      <w:r w:rsidRPr="0030495B">
        <w:rPr>
          <w:rFonts w:eastAsiaTheme="minorHAnsi"/>
          <w:b/>
          <w:bCs/>
        </w:rPr>
        <w:t>振时电路中的电流达到最大。电路中电流随激励频率变化的曲线如图</w:t>
      </w:r>
      <w:r w:rsidR="007C259E">
        <w:rPr>
          <w:rFonts w:hint="eastAsia" w:eastAsiaTheme="minorHAnsi"/>
          <w:b/>
          <w:bCs/>
        </w:rPr>
        <w:t>2</w:t>
      </w:r>
      <w:r w:rsidRPr="0030495B">
        <w:rPr>
          <w:rFonts w:eastAsiaTheme="minorHAnsi"/>
          <w:b/>
          <w:bCs/>
        </w:rPr>
        <w:t>所示</w:t>
      </w:r>
    </w:p>
    <w:p w:rsidR="00B9382D" w:rsidP="007C259E" w:rsidRDefault="007C259E" w14:paraId="6CB9F3F2" w14:textId="716D4D33">
      <w:pPr>
        <w:jc w:val="center"/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516E8AE1" wp14:editId="08F5B0BB">
            <wp:extent cx="4230547" cy="1506246"/>
            <wp:effectExtent l="0" t="0" r="0" b="0"/>
            <wp:docPr id="12593897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08" cy="15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D1" w:rsidP="007C259E" w:rsidRDefault="007C259E" w14:paraId="623B77C2" w14:textId="1AC6CF87">
      <w:pPr>
        <w:jc w:val="center"/>
        <w:rPr>
          <w:rFonts w:hint="eastAsia" w:eastAsiaTheme="minorHAnsi"/>
          <w:b/>
          <w:bCs/>
        </w:rPr>
      </w:pPr>
      <w:r>
        <w:rPr>
          <w:rFonts w:hint="eastAsia" w:eastAsiaTheme="minorHAnsi"/>
          <w:b/>
          <w:bCs/>
        </w:rPr>
        <w:t>图2 RLC串联电路谐振特性</w:t>
      </w:r>
    </w:p>
    <w:p w:rsidR="00B9382D" w:rsidP="00B9382D" w:rsidRDefault="0030495B" w14:paraId="74F67287" w14:textId="77777777">
      <w:pPr>
        <w:ind w:left="420"/>
        <w:rPr>
          <w:rFonts w:eastAsiaTheme="minorHAnsi"/>
          <w:b/>
          <w:bCs/>
        </w:rPr>
      </w:pPr>
      <w:r w:rsidRPr="0030495B">
        <w:rPr>
          <w:rFonts w:eastAsiaTheme="minorHAnsi"/>
          <w:b/>
          <w:bCs/>
        </w:rPr>
        <w:t>从图上可以看出，当激励频率不等于谐振频率时，电流将减小，偏离谐振频率越远，电流下降越快。电流下降到最大值的0.707倍时所对应的频率称为电路的截止频率，</w:t>
      </w:r>
      <m:oMath>
        <m:r>
          <m:rPr>
            <m:sty m:val="bi"/>
          </m:rPr>
          <w:rPr>
            <w:rFonts w:ascii="Cambria Math" w:hAnsi="Cambria Math" w:eastAsiaTheme="minorHAnsi"/>
          </w:rPr>
          <m:t>∆f=f</m:t>
        </m:r>
        <m:r>
          <m:rPr>
            <m:sty m:val="bi"/>
          </m:rPr>
          <w:rPr>
            <w:rFonts w:ascii="Cambria Math" w:hAnsi="Cambria Math" w:eastAsiaTheme="minorHAnsi"/>
          </w:rPr>
          <m:t>2-f</m:t>
        </m:r>
        <m:r>
          <m:rPr>
            <m:sty m:val="bi"/>
          </m:rPr>
          <w:rPr>
            <w:rFonts w:ascii="Cambria Math" w:hAnsi="Cambria Math" w:eastAsiaTheme="minorHAnsi"/>
          </w:rPr>
          <m:t xml:space="preserve">1 </m:t>
        </m:r>
      </m:oMath>
      <w:r w:rsidRPr="0030495B">
        <w:rPr>
          <w:rFonts w:eastAsiaTheme="minorHAnsi"/>
          <w:b/>
          <w:bCs/>
        </w:rPr>
        <w:t>称为电路的通频带。通频带越窄，则电路的选择性越好。通频带的大小与品质因数成反比：</w:t>
      </w:r>
    </w:p>
    <w:p w:rsidR="00B9382D" w:rsidP="007C259E" w:rsidRDefault="00B9382D" w14:paraId="37DF72E0" w14:textId="7076EEEB">
      <w:pPr>
        <w:rPr>
          <w:rFonts w:eastAsiaTheme="minorHAnsi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 w:eastAsiaTheme="minorHAnsi"/>
            </w:rPr>
            <m:t xml:space="preserve">∆f= </m:t>
          </m:r>
          <m:f>
            <m:fPr>
              <m:ctrlPr>
                <w:rPr>
                  <w:rFonts w:ascii="Cambria Math" w:hAnsi="Cambria Math" w:eastAsiaTheme="minorHAnsi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0</m:t>
              </m:r>
            </m:num>
            <m:den>
              <m:r>
                <m:rPr>
                  <m:sty m:val="bi"/>
                </m:rPr>
                <w:rPr>
                  <w:rFonts w:ascii="Cambria Math" w:hAnsi="Cambria Math" w:eastAsiaTheme="minorHAnsi"/>
                </w:rPr>
                <m:t>Q</m:t>
              </m:r>
            </m:den>
          </m:f>
        </m:oMath>
      </m:oMathPara>
    </w:p>
    <w:p w:rsidR="00B9382D" w:rsidP="00B9382D" w:rsidRDefault="0030495B" w14:paraId="4EDF69A2" w14:textId="77777777">
      <w:pPr>
        <w:ind w:left="420" w:firstLine="420"/>
        <w:rPr>
          <w:rFonts w:eastAsiaTheme="minorHAnsi"/>
          <w:b/>
          <w:bCs/>
        </w:rPr>
      </w:pPr>
      <w:r w:rsidRPr="0030495B">
        <w:rPr>
          <w:rFonts w:eastAsiaTheme="minorHAnsi"/>
          <w:b/>
          <w:bCs/>
        </w:rPr>
        <w:t>当激励幅度一定时，RLC串联电路的通频带、品质因数和选择性只与电路的结构和参数有关，而与激励无关。</w:t>
      </w:r>
    </w:p>
    <w:p w:rsidRPr="0003532D" w:rsidR="00B9382D" w:rsidP="00B9382D" w:rsidRDefault="0030495B" w14:paraId="4FDE074E" w14:textId="25EC25C7">
      <w:pPr>
        <w:ind w:left="420" w:firstLine="420"/>
        <w:rPr>
          <w:rFonts w:hint="eastAsia" w:eastAsiaTheme="minorHAnsi"/>
          <w:b/>
          <w:bCs/>
        </w:rPr>
      </w:pPr>
      <w:r w:rsidRPr="0030495B">
        <w:rPr>
          <w:rFonts w:eastAsiaTheme="minorHAnsi"/>
          <w:b/>
          <w:bCs/>
        </w:rPr>
        <w:t>在测量谐振电路的特性参数时，可以首先用交流毫伏表测出电路在不同频率时的电</w:t>
      </w:r>
      <w:r w:rsidRPr="0030495B" w:rsidR="00B9382D">
        <w:rPr>
          <w:rFonts w:eastAsiaTheme="minorHAnsi"/>
          <w:b/>
          <w:bCs/>
        </w:rPr>
        <w:t>压U、U</w:t>
      </w:r>
      <w:r w:rsidR="00B9382D">
        <w:rPr>
          <w:rFonts w:hint="eastAsia" w:eastAsiaTheme="minorHAnsi"/>
          <w:b/>
          <w:bCs/>
        </w:rPr>
        <w:t>R</w:t>
      </w:r>
      <w:r w:rsidRPr="0030495B" w:rsidR="00B9382D">
        <w:rPr>
          <w:rFonts w:eastAsiaTheme="minorHAnsi"/>
          <w:b/>
          <w:bCs/>
        </w:rPr>
        <w:t>、U</w:t>
      </w:r>
      <w:r w:rsidR="00B9382D">
        <w:rPr>
          <w:rFonts w:hint="eastAsia" w:eastAsiaTheme="minorHAnsi"/>
          <w:b/>
          <w:bCs/>
        </w:rPr>
        <w:t>L</w:t>
      </w:r>
      <w:r w:rsidRPr="0030495B" w:rsidR="00B9382D">
        <w:rPr>
          <w:rFonts w:eastAsiaTheme="minorHAnsi"/>
          <w:b/>
          <w:bCs/>
        </w:rPr>
        <w:t>、U</w:t>
      </w:r>
      <w:r w:rsidR="00B9382D">
        <w:rPr>
          <w:rFonts w:hint="eastAsia" w:eastAsiaTheme="minorHAnsi"/>
          <w:b/>
          <w:bCs/>
        </w:rPr>
        <w:t>C</w:t>
      </w:r>
      <w:r w:rsidRPr="0030495B" w:rsidR="00B9382D">
        <w:rPr>
          <w:rFonts w:eastAsiaTheme="minorHAnsi"/>
          <w:b/>
          <w:bCs/>
        </w:rPr>
        <w:t xml:space="preserve"> 以及电路中的电流</w:t>
      </w:r>
      <w:r w:rsidR="00B9382D">
        <w:rPr>
          <w:rFonts w:hint="eastAsia" w:eastAsiaTheme="minorHAnsi"/>
          <w:b/>
          <w:bCs/>
        </w:rPr>
        <w:t>I</w:t>
      </w:r>
      <w:r w:rsidRPr="0030495B" w:rsidR="00B9382D">
        <w:rPr>
          <w:rFonts w:eastAsiaTheme="minorHAnsi"/>
          <w:b/>
          <w:bCs/>
        </w:rPr>
        <w:t>，然后绘出电路</w:t>
      </w:r>
      <w:proofErr w:type="gramStart"/>
      <w:r w:rsidRPr="0030495B" w:rsidR="00B9382D">
        <w:rPr>
          <w:rFonts w:eastAsiaTheme="minorHAnsi"/>
          <w:b/>
          <w:bCs/>
        </w:rPr>
        <w:t>的幅额特性曲线</w:t>
      </w:r>
      <w:proofErr w:type="gramEnd"/>
      <w:r w:rsidRPr="0030495B" w:rsidR="00B9382D">
        <w:rPr>
          <w:rFonts w:eastAsiaTheme="minorHAnsi"/>
          <w:b/>
          <w:bCs/>
        </w:rPr>
        <w:t>，再</w:t>
      </w:r>
      <w:r w:rsidR="00B9382D">
        <w:rPr>
          <w:rFonts w:hint="eastAsia" w:eastAsiaTheme="minorHAnsi"/>
          <w:b/>
          <w:bCs/>
        </w:rPr>
        <w:t>求出通频带、品质因数Q。</w:t>
      </w:r>
    </w:p>
    <w:p w:rsidR="0003532D" w:rsidP="0003532D" w:rsidRDefault="0003532D" w14:paraId="44ED9582" w14:textId="3219B521">
      <w:pPr>
        <w:pStyle w:val="a9"/>
        <w:numPr>
          <w:ilvl w:val="0"/>
          <w:numId w:val="6"/>
        </w:numPr>
        <w:rPr>
          <w:b/>
          <w:bCs/>
        </w:rPr>
      </w:pPr>
      <w:r w:rsidRPr="0003532D">
        <w:rPr>
          <w:b/>
          <w:bCs/>
        </w:rPr>
        <w:t xml:space="preserve">实验方案与具体步骤 </w:t>
      </w:r>
    </w:p>
    <w:p w:rsidR="00B9382D" w:rsidP="0030495B" w:rsidRDefault="00B9382D" w14:paraId="0782D264" w14:textId="77777777">
      <w:pPr>
        <w:ind w:left="426" w:firstLine="414"/>
        <w:rPr>
          <w:rFonts w:eastAsiaTheme="minorHAnsi"/>
          <w:b/>
          <w:bCs/>
        </w:rPr>
      </w:pPr>
      <w:r>
        <w:rPr>
          <w:rFonts w:hint="eastAsia" w:eastAsiaTheme="minorHAnsi"/>
          <w:b/>
          <w:bCs/>
        </w:rPr>
        <w:t>1</w:t>
      </w:r>
      <w:r w:rsidRPr="0030495B" w:rsidR="0030495B">
        <w:rPr>
          <w:rFonts w:eastAsiaTheme="minorHAnsi"/>
          <w:b/>
          <w:bCs/>
        </w:rPr>
        <w:t xml:space="preserve"> .测量谐振电路的特征参数</w:t>
      </w:r>
    </w:p>
    <w:p w:rsidRPr="0030495B" w:rsidR="0030495B" w:rsidP="0030495B" w:rsidRDefault="0030495B" w14:paraId="77D06214" w14:textId="6926A1B6">
      <w:pPr>
        <w:ind w:left="426" w:firstLine="414"/>
        <w:rPr>
          <w:rFonts w:hint="eastAsia"/>
          <w:b/>
          <w:bCs/>
        </w:rPr>
      </w:pPr>
      <w:r w:rsidRPr="0030495B">
        <w:rPr>
          <w:rFonts w:eastAsiaTheme="minorHAnsi"/>
          <w:b/>
          <w:bCs/>
        </w:rPr>
        <w:t>在保持激励信号峰峰值为</w:t>
      </w:r>
      <w:r w:rsidR="00B9382D">
        <w:rPr>
          <w:rFonts w:hint="eastAsia" w:eastAsiaTheme="minorHAnsi"/>
          <w:b/>
          <w:bCs/>
        </w:rPr>
        <w:t>4</w:t>
      </w:r>
      <w:r w:rsidRPr="0030495B">
        <w:rPr>
          <w:rFonts w:eastAsiaTheme="minorHAnsi"/>
          <w:b/>
          <w:bCs/>
        </w:rPr>
        <w:t xml:space="preserve"> V不变的条件下，缓慢改变信号源输出信号的频率，同时通过示波器观察电压和电流的波形，当两者相位差为零时表示电路达到谐振。记录下电路的谐振频率，并测出各元件上的电压。将电阻换为R = 1 k 0，重复上述过程，并将测得的结果记录在表</w:t>
      </w:r>
      <w:r w:rsidR="00B9382D">
        <w:rPr>
          <w:rFonts w:hint="eastAsia" w:eastAsiaTheme="minorHAnsi"/>
          <w:b/>
          <w:bCs/>
        </w:rPr>
        <w:t>1</w:t>
      </w:r>
      <w:r w:rsidRPr="0030495B">
        <w:rPr>
          <w:rFonts w:eastAsiaTheme="minorHAnsi"/>
          <w:b/>
          <w:bCs/>
        </w:rPr>
        <w:t>中。</w:t>
      </w:r>
    </w:p>
    <w:p w:rsidR="00B9382D" w:rsidP="0030495B" w:rsidRDefault="00B9382D" w14:paraId="1E4A7D4F" w14:textId="77777777">
      <w:pPr>
        <w:ind w:left="426" w:firstLine="414"/>
        <w:rPr>
          <w:b/>
          <w:bCs/>
        </w:rPr>
      </w:pPr>
      <w:r>
        <w:rPr>
          <w:rFonts w:hint="eastAsia"/>
          <w:b/>
          <w:bCs/>
        </w:rPr>
        <w:t>2</w:t>
      </w:r>
      <w:r w:rsidRPr="0030495B" w:rsidR="0030495B">
        <w:rPr>
          <w:b/>
          <w:bCs/>
        </w:rPr>
        <w:t xml:space="preserve"> .测量电路的谐振特性曲线</w:t>
      </w:r>
    </w:p>
    <w:p w:rsidRPr="0003532D" w:rsidR="0003532D" w:rsidP="0030495B" w:rsidRDefault="0030495B" w14:paraId="67A9792F" w14:textId="08318699">
      <w:pPr>
        <w:ind w:left="426" w:firstLine="414"/>
        <w:rPr>
          <w:rFonts w:hint="eastAsia"/>
          <w:b/>
          <w:bCs/>
        </w:rPr>
      </w:pPr>
      <w:r w:rsidRPr="0030495B">
        <w:rPr>
          <w:b/>
          <w:bCs/>
        </w:rPr>
        <w:t>实验电路保持不变，改变信号源的频率，测出电路中的电流</w:t>
      </w:r>
      <w:r w:rsidR="00B9382D">
        <w:rPr>
          <w:rFonts w:hint="eastAsia"/>
          <w:b/>
          <w:bCs/>
        </w:rPr>
        <w:t>，</w:t>
      </w:r>
      <w:proofErr w:type="gramStart"/>
      <w:r w:rsidR="00B9382D">
        <w:rPr>
          <w:rFonts w:hint="eastAsia"/>
          <w:b/>
          <w:bCs/>
        </w:rPr>
        <w:t>作出</w:t>
      </w:r>
      <w:proofErr w:type="gramEnd"/>
      <w:r w:rsidR="00B9382D">
        <w:rPr>
          <w:rFonts w:hint="eastAsia"/>
          <w:b/>
          <w:bCs/>
        </w:rPr>
        <w:t>I-f曲线。</w:t>
      </w:r>
    </w:p>
    <w:p w:rsidRPr="0003532D" w:rsidR="0003532D" w:rsidP="0003532D" w:rsidRDefault="0003532D" w14:paraId="0BDFA954" w14:textId="6B9E3348">
      <w:pPr>
        <w:pStyle w:val="a9"/>
        <w:numPr>
          <w:ilvl w:val="0"/>
          <w:numId w:val="6"/>
        </w:numPr>
        <w:rPr>
          <w:rFonts w:eastAsiaTheme="minorHAnsi"/>
          <w:b/>
          <w:bCs/>
          <w:szCs w:val="22"/>
        </w:rPr>
      </w:pPr>
      <w:r w:rsidRPr="0003532D">
        <w:rPr>
          <w:b/>
          <w:bCs/>
        </w:rPr>
        <w:t>实验电路连接与实测数据</w:t>
      </w:r>
    </w:p>
    <w:p w:rsidR="007C259E" w:rsidP="007C259E" w:rsidRDefault="007C259E" w14:paraId="0A1647C5" w14:textId="7E7B9C19">
      <w:pPr>
        <w:pStyle w:val="a9"/>
        <w:numPr>
          <w:ilvl w:val="0"/>
          <w:numId w:val="8"/>
        </w:numPr>
        <w:rPr>
          <w:rFonts w:eastAsiaTheme="minorHAnsi"/>
          <w:b/>
          <w:bCs/>
        </w:rPr>
      </w:pPr>
      <w:r w:rsidRPr="007C259E">
        <w:rPr>
          <w:rFonts w:eastAsiaTheme="minorHAnsi"/>
          <w:b/>
          <w:bCs/>
        </w:rPr>
        <w:t>谐振电路的特征参数</w:t>
      </w:r>
    </w:p>
    <w:p w:rsidRPr="00F13253" w:rsidR="00F13253" w:rsidP="00F13253" w:rsidRDefault="00F13253" w14:paraId="4C8CF536" w14:textId="318DDD9E">
      <w:pPr>
        <w:ind w:left="426"/>
        <w:rPr>
          <w:rFonts w:hint="eastAsia" w:eastAsiaTheme="minorHAnsi"/>
          <w:b/>
          <w:bCs/>
        </w:rPr>
      </w:pPr>
      <w:r>
        <w:rPr>
          <w:rFonts w:hint="eastAsia" w:eastAsiaTheme="minorHAnsi"/>
          <w:b/>
          <w:bCs/>
        </w:rPr>
        <w:t>1）R1 = 510Ω</w:t>
      </w:r>
    </w:p>
    <w:p w:rsidR="007C259E" w:rsidP="007C259E" w:rsidRDefault="007C259E" w14:paraId="1A48741D" w14:textId="2AC8C8E3">
      <w:pPr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lastRenderedPageBreak/>
        <w:drawing>
          <wp:inline distT="0" distB="0" distL="0" distR="0" wp14:anchorId="263D58F1" wp14:editId="04B0AD51">
            <wp:extent cx="2563718" cy="1921398"/>
            <wp:effectExtent l="0" t="0" r="8255" b="3175"/>
            <wp:docPr id="4973240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93" cy="19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</w:rPr>
        <w:drawing>
          <wp:inline distT="0" distB="0" distL="0" distR="0" wp14:anchorId="07DE5370" wp14:editId="1B5AC7D3">
            <wp:extent cx="2563793" cy="1921456"/>
            <wp:effectExtent l="0" t="0" r="8255" b="3175"/>
            <wp:docPr id="11950179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75" cy="194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9E" w:rsidP="00650753" w:rsidRDefault="00650753" w14:paraId="77CED0BB" w14:textId="1CDF51B9">
      <w:pPr>
        <w:ind w:firstLine="880" w:firstLineChars="400"/>
        <w:rPr>
          <w:rFonts w:hint="eastAsia" w:eastAsiaTheme="minorHAnsi"/>
          <w:b/>
          <w:bCs/>
        </w:rPr>
      </w:pPr>
      <w:r>
        <w:rPr>
          <w:rFonts w:hint="eastAsia" w:eastAsiaTheme="minorHAnsi"/>
          <w:b/>
          <w:bCs/>
        </w:rPr>
        <w:t>图1 a测量UR电路图                    图1 b 正弦信号</w:t>
      </w:r>
    </w:p>
    <w:p w:rsidR="007C259E" w:rsidP="007C259E" w:rsidRDefault="007C259E" w14:paraId="7DE0504A" w14:textId="30660834">
      <w:pPr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009E1F77" wp14:editId="798C6DBC">
            <wp:extent cx="2555996" cy="1915610"/>
            <wp:effectExtent l="0" t="0" r="0" b="8890"/>
            <wp:docPr id="2856462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93" cy="19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9E" w:rsidP="007C259E" w:rsidRDefault="00650753" w14:paraId="088193B3" w14:textId="5B2233CA">
      <w:pPr>
        <w:rPr>
          <w:rFonts w:hint="eastAsia" w:eastAsiaTheme="minorHAnsi"/>
          <w:b/>
          <w:bCs/>
        </w:rPr>
      </w:pPr>
      <w:r>
        <w:rPr>
          <w:rFonts w:eastAsiaTheme="minorHAnsi"/>
          <w:b/>
          <w:bCs/>
        </w:rPr>
        <w:tab/>
      </w:r>
      <w:r>
        <w:rPr>
          <w:rFonts w:hint="eastAsia" w:eastAsiaTheme="minorHAnsi"/>
          <w:b/>
          <w:bCs/>
        </w:rPr>
        <w:t>图1 c</w:t>
      </w:r>
      <w:r w:rsidRPr="00650753">
        <w:rPr>
          <w:rFonts w:eastAsiaTheme="minorHAnsi"/>
          <w:b/>
          <w:bCs/>
        </w:rPr>
        <w:t>正弦激励下</w:t>
      </w:r>
      <w:r>
        <w:rPr>
          <w:rFonts w:hint="eastAsia" w:eastAsiaTheme="minorHAnsi"/>
          <w:b/>
          <w:bCs/>
        </w:rPr>
        <w:t>UR</w:t>
      </w:r>
      <w:r w:rsidRPr="00650753">
        <w:rPr>
          <w:rFonts w:eastAsiaTheme="minorHAnsi"/>
          <w:b/>
          <w:bCs/>
        </w:rPr>
        <w:t>电压波形</w:t>
      </w:r>
    </w:p>
    <w:p w:rsidR="007C259E" w:rsidP="007C259E" w:rsidRDefault="007C259E" w14:paraId="5A9D7FCB" w14:textId="2C66B294">
      <w:pPr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45894BB7" wp14:editId="5CDBDBCF">
            <wp:extent cx="2540551" cy="1904035"/>
            <wp:effectExtent l="0" t="0" r="0" b="1270"/>
            <wp:docPr id="10720796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67" cy="19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</w:rPr>
        <w:drawing>
          <wp:inline distT="0" distB="0" distL="0" distR="0" wp14:anchorId="6825209E" wp14:editId="78A7EA7E">
            <wp:extent cx="2542729" cy="1905667"/>
            <wp:effectExtent l="0" t="0" r="0" b="0"/>
            <wp:docPr id="49345747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93" cy="19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53" w:rsidP="00F13253" w:rsidRDefault="00650753" w14:paraId="702B4F8D" w14:textId="16307B9A">
      <w:pPr>
        <w:rPr>
          <w:rFonts w:hint="eastAsia" w:eastAsiaTheme="minorHAnsi"/>
          <w:b/>
          <w:bCs/>
        </w:rPr>
      </w:pPr>
      <w:r>
        <w:rPr>
          <w:rFonts w:hint="eastAsia" w:eastAsiaTheme="minorHAnsi"/>
          <w:b/>
          <w:bCs/>
        </w:rPr>
        <w:t xml:space="preserve">        图2 a </w:t>
      </w:r>
      <w:r>
        <w:rPr>
          <w:rFonts w:hint="eastAsia" w:eastAsiaTheme="minorHAnsi"/>
          <w:b/>
          <w:bCs/>
        </w:rPr>
        <w:t>测量U</w:t>
      </w:r>
      <w:r w:rsidR="00F13253">
        <w:rPr>
          <w:rFonts w:hint="eastAsia" w:eastAsiaTheme="minorHAnsi"/>
          <w:b/>
          <w:bCs/>
        </w:rPr>
        <w:t>C</w:t>
      </w:r>
      <w:r>
        <w:rPr>
          <w:rFonts w:hint="eastAsia" w:eastAsiaTheme="minorHAnsi"/>
          <w:b/>
          <w:bCs/>
        </w:rPr>
        <w:t>电路图</w:t>
      </w:r>
      <w:r w:rsidR="00F13253">
        <w:rPr>
          <w:rFonts w:hint="eastAsia" w:eastAsiaTheme="minorHAnsi"/>
          <w:b/>
          <w:bCs/>
        </w:rPr>
        <w:t xml:space="preserve">            </w:t>
      </w:r>
      <w:r w:rsidR="00F13253">
        <w:rPr>
          <w:rFonts w:hint="eastAsia" w:eastAsiaTheme="minorHAnsi"/>
          <w:b/>
          <w:bCs/>
        </w:rPr>
        <w:t>图</w:t>
      </w:r>
      <w:r w:rsidR="00F13253">
        <w:rPr>
          <w:rFonts w:hint="eastAsia" w:eastAsiaTheme="minorHAnsi"/>
          <w:b/>
          <w:bCs/>
        </w:rPr>
        <w:t>2</w:t>
      </w:r>
      <w:r w:rsidR="00F13253">
        <w:rPr>
          <w:rFonts w:hint="eastAsia" w:eastAsiaTheme="minorHAnsi"/>
          <w:b/>
          <w:bCs/>
        </w:rPr>
        <w:t xml:space="preserve"> </w:t>
      </w:r>
      <w:r w:rsidR="00F13253">
        <w:rPr>
          <w:rFonts w:hint="eastAsia" w:eastAsiaTheme="minorHAnsi"/>
          <w:b/>
          <w:bCs/>
        </w:rPr>
        <w:t>b</w:t>
      </w:r>
      <w:r w:rsidRPr="00650753" w:rsidR="00F13253">
        <w:rPr>
          <w:rFonts w:eastAsiaTheme="minorHAnsi"/>
          <w:b/>
          <w:bCs/>
        </w:rPr>
        <w:t>正弦激励下</w:t>
      </w:r>
      <w:r w:rsidR="00F13253">
        <w:rPr>
          <w:rFonts w:hint="eastAsia" w:eastAsiaTheme="minorHAnsi"/>
          <w:b/>
          <w:bCs/>
        </w:rPr>
        <w:t>U</w:t>
      </w:r>
      <w:r w:rsidR="00F13253">
        <w:rPr>
          <w:rFonts w:hint="eastAsia" w:eastAsiaTheme="minorHAnsi"/>
          <w:b/>
          <w:bCs/>
        </w:rPr>
        <w:t>C</w:t>
      </w:r>
      <w:r w:rsidRPr="00650753" w:rsidR="00F13253">
        <w:rPr>
          <w:rFonts w:eastAsiaTheme="minorHAnsi"/>
          <w:b/>
          <w:bCs/>
        </w:rPr>
        <w:t>电压波形</w:t>
      </w:r>
    </w:p>
    <w:p w:rsidR="007C259E" w:rsidP="007C259E" w:rsidRDefault="007C259E" w14:paraId="71512984" w14:textId="1AE4A676">
      <w:pPr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lastRenderedPageBreak/>
        <w:drawing>
          <wp:inline distT="0" distB="0" distL="0" distR="0" wp14:anchorId="4934477E" wp14:editId="0E6FF8C9">
            <wp:extent cx="2594606" cy="1944547"/>
            <wp:effectExtent l="0" t="0" r="0" b="0"/>
            <wp:docPr id="18540912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84" cy="19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</w:rPr>
        <w:drawing>
          <wp:inline distT="0" distB="0" distL="0" distR="0" wp14:anchorId="360C36DC" wp14:editId="4D3F3F66">
            <wp:extent cx="2586069" cy="1938149"/>
            <wp:effectExtent l="0" t="0" r="5080" b="5080"/>
            <wp:docPr id="13064986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20" cy="19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53" w:rsidP="00F13253" w:rsidRDefault="00F13253" w14:paraId="6719720F" w14:textId="6CC1278C">
      <w:pPr>
        <w:rPr>
          <w:rFonts w:eastAsiaTheme="minorHAnsi"/>
          <w:b/>
          <w:bCs/>
        </w:rPr>
      </w:pPr>
      <w:r>
        <w:rPr>
          <w:rFonts w:hint="eastAsia" w:eastAsiaTheme="minorHAnsi"/>
          <w:b/>
          <w:bCs/>
        </w:rPr>
        <w:t xml:space="preserve">        图</w:t>
      </w:r>
      <w:r>
        <w:rPr>
          <w:rFonts w:hint="eastAsia" w:eastAsiaTheme="minorHAnsi"/>
          <w:b/>
          <w:bCs/>
        </w:rPr>
        <w:t>3</w:t>
      </w:r>
      <w:r>
        <w:rPr>
          <w:rFonts w:hint="eastAsia" w:eastAsiaTheme="minorHAnsi"/>
          <w:b/>
          <w:bCs/>
        </w:rPr>
        <w:t>a 测量U</w:t>
      </w:r>
      <w:r>
        <w:rPr>
          <w:rFonts w:hint="eastAsia" w:eastAsiaTheme="minorHAnsi"/>
          <w:b/>
          <w:bCs/>
        </w:rPr>
        <w:t>L</w:t>
      </w:r>
      <w:r>
        <w:rPr>
          <w:rFonts w:hint="eastAsia" w:eastAsiaTheme="minorHAnsi"/>
          <w:b/>
          <w:bCs/>
        </w:rPr>
        <w:t>电路图            图2 b</w:t>
      </w:r>
      <w:r w:rsidRPr="00650753">
        <w:rPr>
          <w:rFonts w:eastAsiaTheme="minorHAnsi"/>
          <w:b/>
          <w:bCs/>
        </w:rPr>
        <w:t>正弦激励下</w:t>
      </w:r>
      <w:r>
        <w:rPr>
          <w:rFonts w:hint="eastAsia" w:eastAsiaTheme="minorHAnsi"/>
          <w:b/>
          <w:bCs/>
        </w:rPr>
        <w:t>UL</w:t>
      </w:r>
      <w:r w:rsidRPr="00650753">
        <w:rPr>
          <w:rFonts w:eastAsiaTheme="minorHAnsi"/>
          <w:b/>
          <w:bCs/>
        </w:rPr>
        <w:t>电压波形</w:t>
      </w:r>
    </w:p>
    <w:p w:rsidR="00F13253" w:rsidP="00F13253" w:rsidRDefault="00F13253" w14:paraId="4493E73D" w14:textId="2A42E75F">
      <w:pPr>
        <w:rPr>
          <w:rFonts w:hint="eastAsia" w:eastAsiaTheme="minorHAnsi"/>
          <w:b/>
          <w:bCs/>
        </w:rPr>
      </w:pPr>
      <w:r>
        <w:rPr>
          <w:rFonts w:eastAsiaTheme="minorHAnsi"/>
          <w:b/>
          <w:bCs/>
        </w:rPr>
        <w:tab/>
      </w:r>
      <w:r>
        <w:rPr>
          <w:rFonts w:hint="eastAsia" w:eastAsiaTheme="minorHAnsi"/>
          <w:b/>
          <w:bCs/>
        </w:rPr>
        <w:t>2）R2= 1kΩ</w:t>
      </w:r>
    </w:p>
    <w:p w:rsidR="007C259E" w:rsidP="007C259E" w:rsidRDefault="007C259E" w14:paraId="43A7072D" w14:textId="3BCB1DF4">
      <w:pPr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4E5E243B" wp14:editId="1AC6873F">
            <wp:extent cx="2604303" cy="1951814"/>
            <wp:effectExtent l="0" t="0" r="5715" b="0"/>
            <wp:docPr id="17589392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36" cy="19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</w:rPr>
        <w:drawing>
          <wp:inline distT="0" distB="0" distL="0" distR="0" wp14:anchorId="34D64F0D" wp14:editId="31D6DC19">
            <wp:extent cx="2586434" cy="1938421"/>
            <wp:effectExtent l="0" t="0" r="4445" b="5080"/>
            <wp:docPr id="922314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05" cy="194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9E" w:rsidP="007C259E" w:rsidRDefault="00F13253" w14:paraId="03679F37" w14:textId="2EFBB56C">
      <w:pPr>
        <w:rPr>
          <w:rFonts w:eastAsiaTheme="minorHAnsi"/>
          <w:b/>
          <w:bCs/>
        </w:rPr>
      </w:pPr>
      <w:r>
        <w:rPr>
          <w:rFonts w:hint="eastAsia" w:eastAsiaTheme="minorHAnsi"/>
          <w:b/>
          <w:bCs/>
        </w:rPr>
        <w:t xml:space="preserve">        图</w:t>
      </w:r>
      <w:r>
        <w:rPr>
          <w:rFonts w:hint="eastAsia" w:eastAsiaTheme="minorHAnsi"/>
          <w:b/>
          <w:bCs/>
        </w:rPr>
        <w:t>4</w:t>
      </w:r>
      <w:r>
        <w:rPr>
          <w:rFonts w:hint="eastAsia" w:eastAsiaTheme="minorHAnsi"/>
          <w:b/>
          <w:bCs/>
        </w:rPr>
        <w:t xml:space="preserve"> a 测量U</w:t>
      </w:r>
      <w:r>
        <w:rPr>
          <w:rFonts w:hint="eastAsia" w:eastAsiaTheme="minorHAnsi"/>
          <w:b/>
          <w:bCs/>
        </w:rPr>
        <w:t>R</w:t>
      </w:r>
      <w:r>
        <w:rPr>
          <w:rFonts w:hint="eastAsia" w:eastAsiaTheme="minorHAnsi"/>
          <w:b/>
          <w:bCs/>
        </w:rPr>
        <w:t>电路图            图</w:t>
      </w:r>
      <w:r>
        <w:rPr>
          <w:rFonts w:hint="eastAsia" w:eastAsiaTheme="minorHAnsi"/>
          <w:b/>
          <w:bCs/>
        </w:rPr>
        <w:t>4</w:t>
      </w:r>
      <w:r>
        <w:rPr>
          <w:rFonts w:hint="eastAsia" w:eastAsiaTheme="minorHAnsi"/>
          <w:b/>
          <w:bCs/>
        </w:rPr>
        <w:t xml:space="preserve"> b</w:t>
      </w:r>
      <w:r w:rsidRPr="00650753">
        <w:rPr>
          <w:rFonts w:eastAsiaTheme="minorHAnsi"/>
          <w:b/>
          <w:bCs/>
        </w:rPr>
        <w:t>正弦激励下</w:t>
      </w:r>
      <w:r>
        <w:rPr>
          <w:rFonts w:hint="eastAsia" w:eastAsiaTheme="minorHAnsi"/>
          <w:b/>
          <w:bCs/>
        </w:rPr>
        <w:t>U</w:t>
      </w:r>
      <w:r>
        <w:rPr>
          <w:rFonts w:hint="eastAsia" w:eastAsiaTheme="minorHAnsi"/>
          <w:b/>
          <w:bCs/>
        </w:rPr>
        <w:t>R</w:t>
      </w:r>
      <w:r w:rsidRPr="00650753">
        <w:rPr>
          <w:rFonts w:eastAsiaTheme="minorHAnsi"/>
          <w:b/>
          <w:bCs/>
        </w:rPr>
        <w:t>电压波形</w:t>
      </w:r>
    </w:p>
    <w:p w:rsidR="007C259E" w:rsidP="007C259E" w:rsidRDefault="007C259E" w14:paraId="0B0DA346" w14:textId="00355700">
      <w:pPr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0E6F2BC6" wp14:editId="5038E5DB">
            <wp:extent cx="2610308" cy="1956315"/>
            <wp:effectExtent l="0" t="0" r="0" b="6350"/>
            <wp:docPr id="144981840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1634" cy="19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</w:rPr>
        <w:drawing>
          <wp:inline distT="0" distB="0" distL="0" distR="0" wp14:anchorId="401D24FC" wp14:editId="6AEAE3FA">
            <wp:extent cx="2610092" cy="1959748"/>
            <wp:effectExtent l="0" t="0" r="0" b="2540"/>
            <wp:docPr id="6173721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55" cy="207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9E" w:rsidP="007C259E" w:rsidRDefault="00F13253" w14:paraId="4251A3BA" w14:textId="38EC0FA1">
      <w:pPr>
        <w:rPr>
          <w:rFonts w:eastAsiaTheme="minorHAnsi"/>
          <w:b/>
          <w:bCs/>
        </w:rPr>
      </w:pPr>
      <w:r>
        <w:rPr>
          <w:rFonts w:hint="eastAsia" w:eastAsiaTheme="minorHAnsi"/>
          <w:b/>
          <w:bCs/>
        </w:rPr>
        <w:t xml:space="preserve">        图</w:t>
      </w:r>
      <w:r>
        <w:rPr>
          <w:rFonts w:hint="eastAsia" w:eastAsiaTheme="minorHAnsi"/>
          <w:b/>
          <w:bCs/>
        </w:rPr>
        <w:t>5</w:t>
      </w:r>
      <w:r>
        <w:rPr>
          <w:rFonts w:hint="eastAsia" w:eastAsiaTheme="minorHAnsi"/>
          <w:b/>
          <w:bCs/>
        </w:rPr>
        <w:t xml:space="preserve"> a 测量U</w:t>
      </w:r>
      <w:r>
        <w:rPr>
          <w:rFonts w:hint="eastAsia" w:eastAsiaTheme="minorHAnsi"/>
          <w:b/>
          <w:bCs/>
        </w:rPr>
        <w:t>L</w:t>
      </w:r>
      <w:r>
        <w:rPr>
          <w:rFonts w:hint="eastAsia" w:eastAsiaTheme="minorHAnsi"/>
          <w:b/>
          <w:bCs/>
        </w:rPr>
        <w:t>电路图            图</w:t>
      </w:r>
      <w:r>
        <w:rPr>
          <w:rFonts w:hint="eastAsia" w:eastAsiaTheme="minorHAnsi"/>
          <w:b/>
          <w:bCs/>
        </w:rPr>
        <w:t>5</w:t>
      </w:r>
      <w:r>
        <w:rPr>
          <w:rFonts w:hint="eastAsia" w:eastAsiaTheme="minorHAnsi"/>
          <w:b/>
          <w:bCs/>
        </w:rPr>
        <w:t xml:space="preserve"> b</w:t>
      </w:r>
      <w:r w:rsidRPr="00650753">
        <w:rPr>
          <w:rFonts w:eastAsiaTheme="minorHAnsi"/>
          <w:b/>
          <w:bCs/>
        </w:rPr>
        <w:t>正弦激励下</w:t>
      </w:r>
      <w:r>
        <w:rPr>
          <w:rFonts w:hint="eastAsia" w:eastAsiaTheme="minorHAnsi"/>
          <w:b/>
          <w:bCs/>
        </w:rPr>
        <w:t>U</w:t>
      </w:r>
      <w:r>
        <w:rPr>
          <w:rFonts w:hint="eastAsia" w:eastAsiaTheme="minorHAnsi"/>
          <w:b/>
          <w:bCs/>
        </w:rPr>
        <w:t>L</w:t>
      </w:r>
      <w:r w:rsidRPr="00650753">
        <w:rPr>
          <w:rFonts w:eastAsiaTheme="minorHAnsi"/>
          <w:b/>
          <w:bCs/>
        </w:rPr>
        <w:t>电压波形</w:t>
      </w:r>
    </w:p>
    <w:p w:rsidR="007C259E" w:rsidP="007C259E" w:rsidRDefault="007C259E" w14:paraId="5DCCA772" w14:textId="3FEAE0A7">
      <w:pPr>
        <w:rPr>
          <w:rFonts w:eastAsiaTheme="minorHAnsi"/>
          <w:b/>
          <w:bCs/>
        </w:rPr>
      </w:pPr>
      <w:r>
        <w:rPr>
          <w:rFonts w:eastAsiaTheme="minorHAnsi"/>
          <w:b/>
          <w:bCs/>
          <w:noProof/>
        </w:rPr>
        <w:lastRenderedPageBreak/>
        <w:drawing>
          <wp:inline distT="0" distB="0" distL="0" distR="0" wp14:anchorId="50A295A6" wp14:editId="33E4C874">
            <wp:extent cx="2558005" cy="1917117"/>
            <wp:effectExtent l="0" t="0" r="0" b="6985"/>
            <wp:docPr id="3886408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52" cy="19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</w:rPr>
        <w:drawing>
          <wp:inline distT="0" distB="0" distL="0" distR="0" wp14:anchorId="50073E3C" wp14:editId="477D7B02">
            <wp:extent cx="2558005" cy="1917115"/>
            <wp:effectExtent l="0" t="0" r="0" b="6985"/>
            <wp:docPr id="8787329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67" cy="19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9E" w:rsidP="007C259E" w:rsidRDefault="00F13253" w14:paraId="3C50A273" w14:textId="4B4FDFD8">
      <w:pPr>
        <w:rPr>
          <w:rFonts w:eastAsiaTheme="minorHAnsi"/>
          <w:b/>
          <w:bCs/>
        </w:rPr>
      </w:pPr>
      <w:r>
        <w:rPr>
          <w:rFonts w:hint="eastAsia" w:eastAsiaTheme="minorHAnsi"/>
          <w:b/>
          <w:bCs/>
        </w:rPr>
        <w:t xml:space="preserve">        图</w:t>
      </w:r>
      <w:r>
        <w:rPr>
          <w:rFonts w:hint="eastAsia" w:eastAsiaTheme="minorHAnsi"/>
          <w:b/>
          <w:bCs/>
        </w:rPr>
        <w:t>6</w:t>
      </w:r>
      <w:r>
        <w:rPr>
          <w:rFonts w:hint="eastAsia" w:eastAsiaTheme="minorHAnsi"/>
          <w:b/>
          <w:bCs/>
        </w:rPr>
        <w:t xml:space="preserve"> a 测量UC电路图            图</w:t>
      </w:r>
      <w:r>
        <w:rPr>
          <w:rFonts w:hint="eastAsia" w:eastAsiaTheme="minorHAnsi"/>
          <w:b/>
          <w:bCs/>
        </w:rPr>
        <w:t>6</w:t>
      </w:r>
      <w:r>
        <w:rPr>
          <w:rFonts w:hint="eastAsia" w:eastAsiaTheme="minorHAnsi"/>
          <w:b/>
          <w:bCs/>
        </w:rPr>
        <w:t xml:space="preserve"> b</w:t>
      </w:r>
      <w:r w:rsidRPr="00650753">
        <w:rPr>
          <w:rFonts w:eastAsiaTheme="minorHAnsi"/>
          <w:b/>
          <w:bCs/>
        </w:rPr>
        <w:t>正弦激励下</w:t>
      </w:r>
      <w:r>
        <w:rPr>
          <w:rFonts w:hint="eastAsia" w:eastAsiaTheme="minorHAnsi"/>
          <w:b/>
          <w:bCs/>
        </w:rPr>
        <w:t>UC</w:t>
      </w:r>
      <w:r w:rsidRPr="00650753">
        <w:rPr>
          <w:rFonts w:eastAsiaTheme="minorHAnsi"/>
          <w:b/>
          <w:bCs/>
        </w:rPr>
        <w:t>电压波形</w:t>
      </w:r>
    </w:p>
    <w:p w:rsidRPr="00770BCE" w:rsidR="007C259E" w:rsidP="007C259E" w:rsidRDefault="007C259E" w14:paraId="4DCB525C" w14:textId="77777777">
      <w:pPr>
        <w:pStyle w:val="a9"/>
        <w:numPr>
          <w:ilvl w:val="0"/>
          <w:numId w:val="8"/>
        </w:numPr>
        <w:rPr>
          <w:b/>
          <w:bCs/>
        </w:rPr>
      </w:pPr>
      <w:r w:rsidRPr="00770BCE">
        <w:rPr>
          <w:b/>
          <w:bCs/>
        </w:rPr>
        <w:t>电路的谐振特性曲线</w:t>
      </w:r>
    </w:p>
    <w:p w:rsidR="007C259E" w:rsidP="002538A0" w:rsidRDefault="002538A0" w14:paraId="62BCC26C" w14:textId="3EB65E71">
      <w:pPr>
        <w:rPr>
          <w:b/>
          <w:bCs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1B213685" wp14:editId="64355BE3">
            <wp:extent cx="2557780" cy="1916947"/>
            <wp:effectExtent l="0" t="0" r="0" b="7620"/>
            <wp:docPr id="16388750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89" cy="19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C259E" w:rsidR="002538A0" w:rsidP="00F13253" w:rsidRDefault="00F13253" w14:paraId="6C569F42" w14:textId="46884591">
      <w:pPr>
        <w:ind w:left="426" w:firstLine="660" w:firstLineChars="300"/>
        <w:rPr>
          <w:rFonts w:hint="eastAsia"/>
          <w:b/>
          <w:bCs/>
        </w:rPr>
      </w:pPr>
      <w:r>
        <w:rPr>
          <w:rFonts w:hint="eastAsia"/>
          <w:b/>
          <w:bCs/>
        </w:rPr>
        <w:t>图7 测量I电路图</w:t>
      </w:r>
    </w:p>
    <w:p w:rsidR="002538A0" w:rsidP="00F13253" w:rsidRDefault="002538A0" w14:paraId="78F38BE0" w14:textId="74E19960">
      <w:pPr>
        <w:rPr>
          <w:rFonts w:eastAsiaTheme="minorHAnsi"/>
          <w:b/>
          <w:bCs/>
          <w:szCs w:val="22"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20CF9AD9" wp14:editId="57743DF0">
            <wp:extent cx="2562465" cy="1920457"/>
            <wp:effectExtent l="0" t="0" r="0" b="3810"/>
            <wp:docPr id="191584039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81" cy="193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noProof/>
        </w:rPr>
        <w:drawing>
          <wp:inline distT="0" distB="0" distL="0" distR="0" wp14:anchorId="1376BE14" wp14:editId="6FED2EA2">
            <wp:extent cx="2547673" cy="1909373"/>
            <wp:effectExtent l="0" t="0" r="5080" b="0"/>
            <wp:docPr id="1402716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91" cy="19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55" w:rsidP="00F13253" w:rsidRDefault="00537C55" w14:paraId="498B5F79" w14:textId="77777777">
      <w:pPr>
        <w:rPr>
          <w:rFonts w:eastAsiaTheme="minorHAnsi"/>
          <w:b/>
          <w:bCs/>
          <w:szCs w:val="22"/>
        </w:rPr>
      </w:pPr>
    </w:p>
    <w:p w:rsidR="00537C55" w:rsidP="00F13253" w:rsidRDefault="00537C55" w14:paraId="12B80FDD" w14:textId="77777777">
      <w:pPr>
        <w:rPr>
          <w:rFonts w:eastAsiaTheme="minorHAnsi"/>
          <w:b/>
          <w:bCs/>
          <w:szCs w:val="22"/>
        </w:rPr>
      </w:pPr>
    </w:p>
    <w:p w:rsidR="00537C55" w:rsidP="00F13253" w:rsidRDefault="00537C55" w14:paraId="0EA27310" w14:textId="77777777">
      <w:pPr>
        <w:rPr>
          <w:rFonts w:eastAsiaTheme="minorHAnsi"/>
          <w:b/>
          <w:bCs/>
          <w:szCs w:val="22"/>
        </w:rPr>
      </w:pPr>
    </w:p>
    <w:p w:rsidR="00537C55" w:rsidP="00F13253" w:rsidRDefault="00537C55" w14:paraId="6513DBB1" w14:textId="77777777">
      <w:pPr>
        <w:rPr>
          <w:rFonts w:eastAsiaTheme="minorHAnsi"/>
          <w:b/>
          <w:bCs/>
          <w:szCs w:val="22"/>
        </w:rPr>
      </w:pPr>
    </w:p>
    <w:p w:rsidRPr="0003532D" w:rsidR="00537C55" w:rsidP="00F13253" w:rsidRDefault="00537C55" w14:paraId="3FFF0F09" w14:textId="77777777">
      <w:pPr>
        <w:rPr>
          <w:rFonts w:hint="eastAsia" w:eastAsiaTheme="minorHAnsi"/>
          <w:b/>
          <w:bCs/>
          <w:szCs w:val="22"/>
        </w:rPr>
      </w:pPr>
    </w:p>
    <w:p w:rsidRPr="00F13253" w:rsidR="004F01D1" w:rsidP="00F13253" w:rsidRDefault="0003532D" w14:paraId="1A9ED329" w14:textId="65112DFA">
      <w:pPr>
        <w:pStyle w:val="a9"/>
        <w:numPr>
          <w:ilvl w:val="0"/>
          <w:numId w:val="6"/>
        </w:numPr>
        <w:rPr>
          <w:rFonts w:hint="eastAsia"/>
          <w:b/>
          <w:bCs/>
        </w:rPr>
      </w:pPr>
      <w:r w:rsidRPr="005953B9">
        <w:rPr>
          <w:b/>
          <w:bCs/>
        </w:rPr>
        <w:lastRenderedPageBreak/>
        <w:t>实验数据与结果</w:t>
      </w:r>
    </w:p>
    <w:p w:rsidRPr="004F01D1" w:rsidR="004F01D1" w:rsidP="004F01D1" w:rsidRDefault="004F01D1" w14:paraId="06879654" w14:textId="33345CE3">
      <w:pPr>
        <w:pStyle w:val="a9"/>
        <w:numPr>
          <w:ilvl w:val="0"/>
          <w:numId w:val="7"/>
        </w:numPr>
        <w:rPr>
          <w:rFonts w:hint="eastAsia"/>
          <w:b/>
          <w:bCs/>
        </w:rPr>
      </w:pPr>
      <w:r w:rsidRPr="004F01D1">
        <w:rPr>
          <w:rFonts w:eastAsiaTheme="minorHAnsi"/>
          <w:b/>
          <w:bCs/>
        </w:rPr>
        <w:t>谐振电路的特征参数</w:t>
      </w:r>
    </w:p>
    <w:tbl>
      <w:tblPr>
        <w:tblStyle w:val="af"/>
        <w:tblW w:w="9214" w:type="dxa"/>
        <w:tblInd w:w="-5" w:type="dxa"/>
        <w:tblLook w:val="04A0" w:firstRow="1" w:lastRow="0" w:firstColumn="1" w:lastColumn="0" w:noHBand="0" w:noVBand="1"/>
      </w:tblPr>
      <w:tblGrid>
        <w:gridCol w:w="799"/>
        <w:gridCol w:w="799"/>
        <w:gridCol w:w="801"/>
        <w:gridCol w:w="800"/>
        <w:gridCol w:w="801"/>
        <w:gridCol w:w="800"/>
        <w:gridCol w:w="801"/>
        <w:gridCol w:w="800"/>
        <w:gridCol w:w="801"/>
        <w:gridCol w:w="802"/>
        <w:gridCol w:w="1210"/>
      </w:tblGrid>
      <w:tr w:rsidR="004F01D1" w:rsidTr="00770BCE" w14:paraId="222BF2C4" w14:textId="77777777">
        <w:trPr>
          <w:trHeight w:val="509"/>
        </w:trPr>
        <w:tc>
          <w:tcPr>
            <w:tcW w:w="799" w:type="dxa"/>
            <w:vMerge w:val="restart"/>
          </w:tcPr>
          <w:p w:rsidR="004F01D1" w:rsidP="0003532D" w:rsidRDefault="004F01D1" w14:paraId="338431E2" w14:textId="77777777">
            <w:pPr>
              <w:rPr>
                <w:rFonts w:hint="eastAsia"/>
                <w:b/>
                <w:bCs/>
              </w:rPr>
            </w:pPr>
          </w:p>
        </w:tc>
        <w:tc>
          <w:tcPr>
            <w:tcW w:w="1600" w:type="dxa"/>
            <w:gridSpan w:val="2"/>
          </w:tcPr>
          <w:p w:rsidR="004F01D1" w:rsidP="0003532D" w:rsidRDefault="004F01D1" w14:paraId="04FA3B56" w14:textId="5E8D918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f0 / Hz</w:t>
            </w:r>
          </w:p>
        </w:tc>
        <w:tc>
          <w:tcPr>
            <w:tcW w:w="1601" w:type="dxa"/>
            <w:gridSpan w:val="2"/>
          </w:tcPr>
          <w:p w:rsidR="004F01D1" w:rsidP="0003532D" w:rsidRDefault="004F01D1" w14:paraId="6D43188B" w14:textId="7CA40ED9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UR / V</w:t>
            </w:r>
          </w:p>
        </w:tc>
        <w:tc>
          <w:tcPr>
            <w:tcW w:w="1601" w:type="dxa"/>
            <w:gridSpan w:val="2"/>
          </w:tcPr>
          <w:p w:rsidR="004F01D1" w:rsidP="0003532D" w:rsidRDefault="004F01D1" w14:paraId="35E245B0" w14:textId="0AEBE064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UL / V</w:t>
            </w:r>
          </w:p>
        </w:tc>
        <w:tc>
          <w:tcPr>
            <w:tcW w:w="1601" w:type="dxa"/>
            <w:gridSpan w:val="2"/>
          </w:tcPr>
          <w:p w:rsidR="004F01D1" w:rsidP="0003532D" w:rsidRDefault="004F01D1" w14:paraId="22EC5549" w14:textId="2BC5D905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UC / V</w:t>
            </w:r>
          </w:p>
        </w:tc>
        <w:tc>
          <w:tcPr>
            <w:tcW w:w="2012" w:type="dxa"/>
            <w:gridSpan w:val="2"/>
          </w:tcPr>
          <w:p w:rsidR="004F01D1" w:rsidP="0003532D" w:rsidRDefault="004F01D1" w14:paraId="470B93A5" w14:textId="73AC520B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Q</w:t>
            </w:r>
          </w:p>
        </w:tc>
      </w:tr>
      <w:tr w:rsidR="004F01D1" w:rsidTr="00770BCE" w14:paraId="186DFE81" w14:textId="77777777">
        <w:trPr>
          <w:trHeight w:val="239"/>
        </w:trPr>
        <w:tc>
          <w:tcPr>
            <w:tcW w:w="799" w:type="dxa"/>
            <w:vMerge/>
          </w:tcPr>
          <w:p w:rsidR="004F01D1" w:rsidP="0003532D" w:rsidRDefault="004F01D1" w14:paraId="0B0D0A2B" w14:textId="77777777">
            <w:pPr>
              <w:rPr>
                <w:rFonts w:hint="eastAsia"/>
                <w:b/>
                <w:bCs/>
              </w:rPr>
            </w:pPr>
          </w:p>
        </w:tc>
        <w:tc>
          <w:tcPr>
            <w:tcW w:w="799" w:type="dxa"/>
          </w:tcPr>
          <w:p w:rsidR="004F01D1" w:rsidP="0003532D" w:rsidRDefault="004F01D1" w14:paraId="0E4BD99C" w14:textId="5DBE5BBF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估算</w:t>
            </w:r>
          </w:p>
        </w:tc>
        <w:tc>
          <w:tcPr>
            <w:tcW w:w="801" w:type="dxa"/>
          </w:tcPr>
          <w:p w:rsidR="004F01D1" w:rsidP="0003532D" w:rsidRDefault="004F01D1" w14:paraId="0EE7DBD0" w14:textId="6AD29DA7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测量</w:t>
            </w:r>
          </w:p>
        </w:tc>
        <w:tc>
          <w:tcPr>
            <w:tcW w:w="800" w:type="dxa"/>
          </w:tcPr>
          <w:p w:rsidR="004F01D1" w:rsidP="0003532D" w:rsidRDefault="004F01D1" w14:paraId="6FE87F7E" w14:textId="15C6CEBA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估算</w:t>
            </w:r>
          </w:p>
        </w:tc>
        <w:tc>
          <w:tcPr>
            <w:tcW w:w="801" w:type="dxa"/>
          </w:tcPr>
          <w:p w:rsidR="004F01D1" w:rsidP="0003532D" w:rsidRDefault="004F01D1" w14:paraId="4570092C" w14:textId="5759B8F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测量</w:t>
            </w:r>
          </w:p>
        </w:tc>
        <w:tc>
          <w:tcPr>
            <w:tcW w:w="800" w:type="dxa"/>
          </w:tcPr>
          <w:p w:rsidR="004F01D1" w:rsidP="0003532D" w:rsidRDefault="004F01D1" w14:paraId="761CB552" w14:textId="06F5779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估算</w:t>
            </w:r>
          </w:p>
        </w:tc>
        <w:tc>
          <w:tcPr>
            <w:tcW w:w="801" w:type="dxa"/>
          </w:tcPr>
          <w:p w:rsidR="004F01D1" w:rsidP="0003532D" w:rsidRDefault="004F01D1" w14:paraId="466510E9" w14:textId="2819A86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测量</w:t>
            </w:r>
          </w:p>
        </w:tc>
        <w:tc>
          <w:tcPr>
            <w:tcW w:w="800" w:type="dxa"/>
          </w:tcPr>
          <w:p w:rsidR="004F01D1" w:rsidP="0003532D" w:rsidRDefault="004F01D1" w14:paraId="2E4699E1" w14:textId="11F969F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估算</w:t>
            </w:r>
          </w:p>
        </w:tc>
        <w:tc>
          <w:tcPr>
            <w:tcW w:w="801" w:type="dxa"/>
          </w:tcPr>
          <w:p w:rsidR="004F01D1" w:rsidP="0003532D" w:rsidRDefault="004F01D1" w14:paraId="658A2168" w14:textId="7B5D8A78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测量</w:t>
            </w:r>
          </w:p>
        </w:tc>
        <w:tc>
          <w:tcPr>
            <w:tcW w:w="802" w:type="dxa"/>
          </w:tcPr>
          <w:p w:rsidR="004F01D1" w:rsidP="0003532D" w:rsidRDefault="004F01D1" w14:paraId="7F30765B" w14:textId="2862221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估算</w:t>
            </w:r>
          </w:p>
        </w:tc>
        <w:tc>
          <w:tcPr>
            <w:tcW w:w="1210" w:type="dxa"/>
          </w:tcPr>
          <w:p w:rsidR="004F01D1" w:rsidP="0003532D" w:rsidRDefault="004F01D1" w14:paraId="013990A0" w14:textId="4E9619C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测量</w:t>
            </w:r>
          </w:p>
        </w:tc>
      </w:tr>
      <w:tr w:rsidR="00B9382D" w:rsidTr="00770BCE" w14:paraId="660CFCDD" w14:textId="77777777">
        <w:trPr>
          <w:trHeight w:val="509"/>
        </w:trPr>
        <w:tc>
          <w:tcPr>
            <w:tcW w:w="799" w:type="dxa"/>
          </w:tcPr>
          <w:p w:rsidRPr="004F01D1" w:rsidR="00B9382D" w:rsidP="0003532D" w:rsidRDefault="004F01D1" w14:paraId="4EC94D11" w14:textId="686C67A0">
            <w:pPr>
              <w:rPr>
                <w:rFonts w:hint="eastAsia"/>
                <w:b/>
                <w:bCs/>
                <w:szCs w:val="22"/>
              </w:rPr>
            </w:pPr>
            <w:r>
              <w:rPr>
                <w:rFonts w:hint="eastAsia"/>
                <w:b/>
                <w:bCs/>
                <w:szCs w:val="22"/>
              </w:rPr>
              <w:t>R</w:t>
            </w:r>
            <w:r w:rsidR="00650753">
              <w:rPr>
                <w:rFonts w:hint="eastAsia"/>
                <w:b/>
                <w:bCs/>
                <w:szCs w:val="22"/>
              </w:rPr>
              <w:t>1</w:t>
            </w:r>
            <w:r>
              <w:rPr>
                <w:rFonts w:hint="eastAsia"/>
                <w:b/>
                <w:bCs/>
                <w:szCs w:val="22"/>
              </w:rPr>
              <w:t xml:space="preserve"> = 510Ω</w:t>
            </w:r>
          </w:p>
        </w:tc>
        <w:tc>
          <w:tcPr>
            <w:tcW w:w="799" w:type="dxa"/>
          </w:tcPr>
          <w:p w:rsidR="00B9382D" w:rsidP="0003532D" w:rsidRDefault="004F01D1" w14:paraId="1B9E5EFB" w14:textId="0BBE988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9188</w:t>
            </w:r>
          </w:p>
        </w:tc>
        <w:tc>
          <w:tcPr>
            <w:tcW w:w="801" w:type="dxa"/>
          </w:tcPr>
          <w:p w:rsidR="00B9382D" w:rsidP="0003532D" w:rsidRDefault="004F01D1" w14:paraId="25AE7E3B" w14:textId="70065359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9200</w:t>
            </w:r>
          </w:p>
        </w:tc>
        <w:tc>
          <w:tcPr>
            <w:tcW w:w="800" w:type="dxa"/>
          </w:tcPr>
          <w:p w:rsidR="00B9382D" w:rsidP="0003532D" w:rsidRDefault="004F01D1" w14:paraId="322D5601" w14:textId="762FA133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1.41</w:t>
            </w:r>
          </w:p>
        </w:tc>
        <w:tc>
          <w:tcPr>
            <w:tcW w:w="801" w:type="dxa"/>
          </w:tcPr>
          <w:p w:rsidR="00B9382D" w:rsidP="0003532D" w:rsidRDefault="004F01D1" w14:paraId="10494387" w14:textId="46C768F7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1.167</w:t>
            </w:r>
          </w:p>
        </w:tc>
        <w:tc>
          <w:tcPr>
            <w:tcW w:w="800" w:type="dxa"/>
          </w:tcPr>
          <w:p w:rsidR="00B9382D" w:rsidP="0003532D" w:rsidRDefault="004F01D1" w14:paraId="65B03961" w14:textId="755C2A8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4.80</w:t>
            </w:r>
          </w:p>
        </w:tc>
        <w:tc>
          <w:tcPr>
            <w:tcW w:w="801" w:type="dxa"/>
          </w:tcPr>
          <w:p w:rsidR="00B9382D" w:rsidP="0003532D" w:rsidRDefault="004F01D1" w14:paraId="349625F1" w14:textId="78B7150B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4.42</w:t>
            </w:r>
          </w:p>
        </w:tc>
        <w:tc>
          <w:tcPr>
            <w:tcW w:w="800" w:type="dxa"/>
          </w:tcPr>
          <w:p w:rsidR="00B9382D" w:rsidP="0003532D" w:rsidRDefault="004F01D1" w14:paraId="7F3A5102" w14:textId="1AC9DFD7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4.80</w:t>
            </w:r>
          </w:p>
        </w:tc>
        <w:tc>
          <w:tcPr>
            <w:tcW w:w="801" w:type="dxa"/>
          </w:tcPr>
          <w:p w:rsidR="00B9382D" w:rsidP="0003532D" w:rsidRDefault="004F01D1" w14:paraId="7B42BE59" w14:textId="50037F97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4.42</w:t>
            </w:r>
          </w:p>
        </w:tc>
        <w:tc>
          <w:tcPr>
            <w:tcW w:w="802" w:type="dxa"/>
          </w:tcPr>
          <w:p w:rsidR="00B9382D" w:rsidP="0003532D" w:rsidRDefault="00F13253" w14:paraId="4A8D49A7" w14:textId="46957531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3.40</w:t>
            </w:r>
          </w:p>
        </w:tc>
        <w:tc>
          <w:tcPr>
            <w:tcW w:w="1210" w:type="dxa"/>
          </w:tcPr>
          <w:p w:rsidR="00B9382D" w:rsidP="0003532D" w:rsidRDefault="00F13253" w14:paraId="294F661C" w14:textId="0609E9BB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3.79</w:t>
            </w:r>
          </w:p>
        </w:tc>
      </w:tr>
      <w:tr w:rsidR="00B9382D" w:rsidTr="00770BCE" w14:paraId="699AC2EA" w14:textId="77777777">
        <w:trPr>
          <w:trHeight w:val="509"/>
        </w:trPr>
        <w:tc>
          <w:tcPr>
            <w:tcW w:w="799" w:type="dxa"/>
          </w:tcPr>
          <w:p w:rsidR="00B9382D" w:rsidP="0003532D" w:rsidRDefault="004F01D1" w14:paraId="1B4D8912" w14:textId="21D0482F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R</w:t>
            </w:r>
            <w:r w:rsidR="00650753">
              <w:rPr>
                <w:rFonts w:hint="eastAsia"/>
                <w:b/>
                <w:bCs/>
              </w:rPr>
              <w:t>2</w:t>
            </w:r>
            <w:r>
              <w:rPr>
                <w:rFonts w:hint="eastAsia"/>
                <w:b/>
                <w:bCs/>
              </w:rPr>
              <w:t xml:space="preserve"> = 1kΩ</w:t>
            </w:r>
          </w:p>
        </w:tc>
        <w:tc>
          <w:tcPr>
            <w:tcW w:w="799" w:type="dxa"/>
          </w:tcPr>
          <w:p w:rsidR="00B9382D" w:rsidP="0003532D" w:rsidRDefault="004F01D1" w14:paraId="089048C4" w14:textId="3BA5C9EA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9188</w:t>
            </w:r>
          </w:p>
        </w:tc>
        <w:tc>
          <w:tcPr>
            <w:tcW w:w="801" w:type="dxa"/>
          </w:tcPr>
          <w:p w:rsidR="00B9382D" w:rsidP="0003532D" w:rsidRDefault="004F01D1" w14:paraId="224436C9" w14:textId="6167D8D8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9200</w:t>
            </w:r>
          </w:p>
        </w:tc>
        <w:tc>
          <w:tcPr>
            <w:tcW w:w="800" w:type="dxa"/>
          </w:tcPr>
          <w:p w:rsidR="00B9382D" w:rsidP="0003532D" w:rsidRDefault="004F01D1" w14:paraId="2DF67D9C" w14:textId="6265DE39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1.41</w:t>
            </w:r>
          </w:p>
        </w:tc>
        <w:tc>
          <w:tcPr>
            <w:tcW w:w="801" w:type="dxa"/>
          </w:tcPr>
          <w:p w:rsidR="00B9382D" w:rsidP="0003532D" w:rsidRDefault="00F13253" w14:paraId="643D932D" w14:textId="12620DD9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1.25</w:t>
            </w:r>
          </w:p>
        </w:tc>
        <w:tc>
          <w:tcPr>
            <w:tcW w:w="800" w:type="dxa"/>
          </w:tcPr>
          <w:p w:rsidR="00B9382D" w:rsidP="0003532D" w:rsidRDefault="001433A3" w14:paraId="29440675" w14:textId="5810D5BF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2.45</w:t>
            </w:r>
          </w:p>
        </w:tc>
        <w:tc>
          <w:tcPr>
            <w:tcW w:w="801" w:type="dxa"/>
          </w:tcPr>
          <w:p w:rsidR="00B9382D" w:rsidP="0003532D" w:rsidRDefault="001433A3" w14:paraId="31B87991" w14:textId="7D8C0548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2.54</w:t>
            </w:r>
          </w:p>
        </w:tc>
        <w:tc>
          <w:tcPr>
            <w:tcW w:w="800" w:type="dxa"/>
          </w:tcPr>
          <w:p w:rsidR="00B9382D" w:rsidP="0003532D" w:rsidRDefault="001433A3" w14:paraId="0D1C78F6" w14:textId="5320803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2.45</w:t>
            </w:r>
          </w:p>
        </w:tc>
        <w:tc>
          <w:tcPr>
            <w:tcW w:w="801" w:type="dxa"/>
          </w:tcPr>
          <w:p w:rsidR="00B9382D" w:rsidP="0003532D" w:rsidRDefault="001433A3" w14:paraId="18591B35" w14:textId="4C286E7A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2.43</w:t>
            </w:r>
          </w:p>
        </w:tc>
        <w:tc>
          <w:tcPr>
            <w:tcW w:w="802" w:type="dxa"/>
          </w:tcPr>
          <w:p w:rsidR="00B9382D" w:rsidP="0003532D" w:rsidRDefault="001433A3" w14:paraId="2D758FAE" w14:textId="4AA5E9CC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1.73</w:t>
            </w:r>
          </w:p>
        </w:tc>
        <w:tc>
          <w:tcPr>
            <w:tcW w:w="1210" w:type="dxa"/>
          </w:tcPr>
          <w:p w:rsidR="00B9382D" w:rsidP="0003532D" w:rsidRDefault="001433A3" w14:paraId="1215CE5F" w14:textId="1614184D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1.94</w:t>
            </w:r>
          </w:p>
        </w:tc>
      </w:tr>
      <w:tr w:rsidR="004F01D1" w:rsidTr="00770BCE" w14:paraId="31D0E967" w14:textId="77777777">
        <w:trPr>
          <w:trHeight w:val="509"/>
        </w:trPr>
        <w:tc>
          <w:tcPr>
            <w:tcW w:w="9214" w:type="dxa"/>
            <w:gridSpan w:val="11"/>
          </w:tcPr>
          <w:p w:rsidR="004F01D1" w:rsidP="004F01D1" w:rsidRDefault="004F01D1" w14:paraId="2ACDBCCE" w14:textId="37A55BC5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Ui = 4V, L = 30mH, C = 0.01μF</w:t>
            </w:r>
          </w:p>
        </w:tc>
      </w:tr>
    </w:tbl>
    <w:p w:rsidRPr="00537C55" w:rsidR="00537C55" w:rsidP="00537C55" w:rsidRDefault="00537C55" w14:paraId="0DE70E5A" w14:textId="332625FB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表1</w:t>
      </w:r>
      <w:r w:rsidRPr="00537C55">
        <w:rPr>
          <w:b/>
          <w:bCs/>
        </w:rPr>
        <w:t xml:space="preserve"> 不同电阻下RLC串联谐振电路的特征参数对比</w:t>
      </w:r>
    </w:p>
    <w:p w:rsidRPr="00770BCE" w:rsidR="0003532D" w:rsidP="00770BCE" w:rsidRDefault="004F01D1" w14:paraId="0E8CDC06" w14:textId="653DC623">
      <w:pPr>
        <w:pStyle w:val="a9"/>
        <w:numPr>
          <w:ilvl w:val="0"/>
          <w:numId w:val="7"/>
        </w:numPr>
        <w:rPr>
          <w:b/>
          <w:bCs/>
        </w:rPr>
      </w:pPr>
      <w:r w:rsidRPr="00770BCE">
        <w:rPr>
          <w:b/>
          <w:bCs/>
        </w:rPr>
        <w:t>电路的谐振特性曲线</w:t>
      </w:r>
    </w:p>
    <w:tbl>
      <w:tblPr>
        <w:tblStyle w:val="af"/>
        <w:tblW w:w="9356" w:type="dxa"/>
        <w:tblInd w:w="-5" w:type="dxa"/>
        <w:tblLook w:val="04A0" w:firstRow="1" w:lastRow="0" w:firstColumn="1" w:lastColumn="0" w:noHBand="0" w:noVBand="1"/>
      </w:tblPr>
      <w:tblGrid>
        <w:gridCol w:w="559"/>
        <w:gridCol w:w="583"/>
        <w:gridCol w:w="713"/>
        <w:gridCol w:w="705"/>
        <w:gridCol w:w="705"/>
        <w:gridCol w:w="705"/>
        <w:gridCol w:w="705"/>
        <w:gridCol w:w="705"/>
        <w:gridCol w:w="636"/>
        <w:gridCol w:w="827"/>
        <w:gridCol w:w="827"/>
        <w:gridCol w:w="829"/>
        <w:gridCol w:w="857"/>
      </w:tblGrid>
      <w:tr w:rsidR="00770BCE" w:rsidTr="00770BCE" w14:paraId="06CAA802" w14:textId="77777777">
        <w:trPr>
          <w:trHeight w:val="483"/>
        </w:trPr>
        <w:tc>
          <w:tcPr>
            <w:tcW w:w="1142" w:type="dxa"/>
            <w:gridSpan w:val="2"/>
          </w:tcPr>
          <w:p w:rsidR="00770BCE" w:rsidP="004F01D1" w:rsidRDefault="00770BCE" w14:paraId="7F066C68" w14:textId="09A5EBFB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f / Hz</w:t>
            </w:r>
          </w:p>
        </w:tc>
        <w:tc>
          <w:tcPr>
            <w:tcW w:w="713" w:type="dxa"/>
          </w:tcPr>
          <w:p w:rsidR="00770BCE" w:rsidP="004F01D1" w:rsidRDefault="00770BCE" w14:paraId="3479E039" w14:textId="455B344A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3200</w:t>
            </w:r>
          </w:p>
        </w:tc>
        <w:tc>
          <w:tcPr>
            <w:tcW w:w="705" w:type="dxa"/>
          </w:tcPr>
          <w:p w:rsidR="00770BCE" w:rsidP="004F01D1" w:rsidRDefault="00770BCE" w14:paraId="429BA9B9" w14:textId="3913300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4200</w:t>
            </w:r>
          </w:p>
        </w:tc>
        <w:tc>
          <w:tcPr>
            <w:tcW w:w="705" w:type="dxa"/>
          </w:tcPr>
          <w:p w:rsidR="00770BCE" w:rsidP="004F01D1" w:rsidRDefault="00770BCE" w14:paraId="68CAEED4" w14:textId="25E0D6F6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5200</w:t>
            </w:r>
          </w:p>
        </w:tc>
        <w:tc>
          <w:tcPr>
            <w:tcW w:w="705" w:type="dxa"/>
          </w:tcPr>
          <w:p w:rsidR="00770BCE" w:rsidP="004F01D1" w:rsidRDefault="00770BCE" w14:paraId="4C3925F0" w14:textId="4034D483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6200</w:t>
            </w:r>
          </w:p>
        </w:tc>
        <w:tc>
          <w:tcPr>
            <w:tcW w:w="705" w:type="dxa"/>
          </w:tcPr>
          <w:p w:rsidR="00770BCE" w:rsidP="004F01D1" w:rsidRDefault="00770BCE" w14:paraId="477149BE" w14:textId="7DB3BCA5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7200</w:t>
            </w:r>
          </w:p>
        </w:tc>
        <w:tc>
          <w:tcPr>
            <w:tcW w:w="705" w:type="dxa"/>
          </w:tcPr>
          <w:p w:rsidR="00770BCE" w:rsidP="004F01D1" w:rsidRDefault="00770BCE" w14:paraId="6026EAE5" w14:textId="7AE94413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8200</w:t>
            </w:r>
          </w:p>
        </w:tc>
        <w:tc>
          <w:tcPr>
            <w:tcW w:w="636" w:type="dxa"/>
          </w:tcPr>
          <w:p w:rsidR="00770BCE" w:rsidP="004F01D1" w:rsidRDefault="00770BCE" w14:paraId="500E2A1C" w14:textId="1C448CC4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f0</w:t>
            </w:r>
          </w:p>
        </w:tc>
        <w:tc>
          <w:tcPr>
            <w:tcW w:w="827" w:type="dxa"/>
          </w:tcPr>
          <w:p w:rsidR="00770BCE" w:rsidP="004F01D1" w:rsidRDefault="00770BCE" w14:paraId="4A72429F" w14:textId="64525439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10200</w:t>
            </w:r>
          </w:p>
        </w:tc>
        <w:tc>
          <w:tcPr>
            <w:tcW w:w="827" w:type="dxa"/>
          </w:tcPr>
          <w:p w:rsidR="00770BCE" w:rsidP="004F01D1" w:rsidRDefault="00770BCE" w14:paraId="1C72AE6C" w14:textId="6E8E301E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11200</w:t>
            </w:r>
          </w:p>
        </w:tc>
        <w:tc>
          <w:tcPr>
            <w:tcW w:w="829" w:type="dxa"/>
          </w:tcPr>
          <w:p w:rsidR="00770BCE" w:rsidP="004F01D1" w:rsidRDefault="00770BCE" w14:paraId="769A24D8" w14:textId="36ABE52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12200</w:t>
            </w:r>
          </w:p>
        </w:tc>
        <w:tc>
          <w:tcPr>
            <w:tcW w:w="857" w:type="dxa"/>
          </w:tcPr>
          <w:p w:rsidR="00770BCE" w:rsidP="004F01D1" w:rsidRDefault="00770BCE" w14:paraId="12847AD7" w14:textId="510767DC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13200</w:t>
            </w:r>
          </w:p>
        </w:tc>
      </w:tr>
      <w:tr w:rsidR="00770BCE" w:rsidTr="00770BCE" w14:paraId="7CFB5263" w14:textId="77777777">
        <w:trPr>
          <w:trHeight w:val="260"/>
        </w:trPr>
        <w:tc>
          <w:tcPr>
            <w:tcW w:w="559" w:type="dxa"/>
          </w:tcPr>
          <w:p w:rsidR="00770BCE" w:rsidP="004F01D1" w:rsidRDefault="00770BCE" w14:paraId="279BFF36" w14:textId="54DF3C89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I / mA</w:t>
            </w:r>
          </w:p>
        </w:tc>
        <w:tc>
          <w:tcPr>
            <w:tcW w:w="583" w:type="dxa"/>
          </w:tcPr>
          <w:p w:rsidR="00770BCE" w:rsidP="004F01D1" w:rsidRDefault="00770BCE" w14:paraId="269A9415" w14:textId="6C2E765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R = 510Ω</w:t>
            </w:r>
          </w:p>
        </w:tc>
        <w:tc>
          <w:tcPr>
            <w:tcW w:w="713" w:type="dxa"/>
          </w:tcPr>
          <w:p w:rsidR="00770BCE" w:rsidP="004F01D1" w:rsidRDefault="00770BCE" w14:paraId="132FBED3" w14:textId="2CF6BEAC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0.28</w:t>
            </w:r>
          </w:p>
        </w:tc>
        <w:tc>
          <w:tcPr>
            <w:tcW w:w="705" w:type="dxa"/>
          </w:tcPr>
          <w:p w:rsidR="00770BCE" w:rsidP="004F01D1" w:rsidRDefault="00770BCE" w14:paraId="29B86C49" w14:textId="6B497D65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0.32</w:t>
            </w:r>
          </w:p>
        </w:tc>
        <w:tc>
          <w:tcPr>
            <w:tcW w:w="705" w:type="dxa"/>
          </w:tcPr>
          <w:p w:rsidR="00770BCE" w:rsidP="004F01D1" w:rsidRDefault="00770BCE" w14:paraId="231EF8E0" w14:textId="5131A037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0.34</w:t>
            </w:r>
          </w:p>
        </w:tc>
        <w:tc>
          <w:tcPr>
            <w:tcW w:w="705" w:type="dxa"/>
          </w:tcPr>
          <w:p w:rsidR="00770BCE" w:rsidP="004F01D1" w:rsidRDefault="00770BCE" w14:paraId="763E605F" w14:textId="15B30214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0.48</w:t>
            </w:r>
          </w:p>
        </w:tc>
        <w:tc>
          <w:tcPr>
            <w:tcW w:w="705" w:type="dxa"/>
          </w:tcPr>
          <w:p w:rsidR="00770BCE" w:rsidP="004F01D1" w:rsidRDefault="00770BCE" w14:paraId="520402CA" w14:textId="042D15EF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0.53</w:t>
            </w:r>
          </w:p>
        </w:tc>
        <w:tc>
          <w:tcPr>
            <w:tcW w:w="705" w:type="dxa"/>
          </w:tcPr>
          <w:p w:rsidR="00770BCE" w:rsidP="004F01D1" w:rsidRDefault="00770BCE" w14:paraId="7EEBD6F8" w14:textId="5E76B25C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0.68</w:t>
            </w:r>
          </w:p>
        </w:tc>
        <w:tc>
          <w:tcPr>
            <w:tcW w:w="636" w:type="dxa"/>
          </w:tcPr>
          <w:p w:rsidR="00770BCE" w:rsidP="004F01D1" w:rsidRDefault="00770BCE" w14:paraId="38A2F542" w14:textId="289A2F1C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0.74</w:t>
            </w:r>
          </w:p>
        </w:tc>
        <w:tc>
          <w:tcPr>
            <w:tcW w:w="827" w:type="dxa"/>
          </w:tcPr>
          <w:p w:rsidR="00770BCE" w:rsidP="004F01D1" w:rsidRDefault="00770BCE" w14:paraId="5EA7C6E8" w14:textId="71F20A24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0.44</w:t>
            </w:r>
          </w:p>
        </w:tc>
        <w:tc>
          <w:tcPr>
            <w:tcW w:w="827" w:type="dxa"/>
          </w:tcPr>
          <w:p w:rsidR="00770BCE" w:rsidP="004F01D1" w:rsidRDefault="00770BCE" w14:paraId="65869BA1" w14:textId="58519270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0.32</w:t>
            </w:r>
          </w:p>
        </w:tc>
        <w:tc>
          <w:tcPr>
            <w:tcW w:w="829" w:type="dxa"/>
          </w:tcPr>
          <w:p w:rsidR="00770BCE" w:rsidP="004F01D1" w:rsidRDefault="00770BCE" w14:paraId="780D5829" w14:textId="38349585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0.17</w:t>
            </w:r>
          </w:p>
        </w:tc>
        <w:tc>
          <w:tcPr>
            <w:tcW w:w="857" w:type="dxa"/>
          </w:tcPr>
          <w:p w:rsidR="00770BCE" w:rsidP="004F01D1" w:rsidRDefault="00770BCE" w14:paraId="32FC1395" w14:textId="402A862D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0.11</w:t>
            </w:r>
          </w:p>
        </w:tc>
      </w:tr>
      <w:tr w:rsidR="00770BCE" w:rsidTr="00770BCE" w14:paraId="75430F5E" w14:textId="77777777">
        <w:trPr>
          <w:trHeight w:val="483"/>
        </w:trPr>
        <w:tc>
          <w:tcPr>
            <w:tcW w:w="9356" w:type="dxa"/>
            <w:gridSpan w:val="13"/>
          </w:tcPr>
          <w:p w:rsidR="00770BCE" w:rsidP="00770BCE" w:rsidRDefault="00770BCE" w14:paraId="22AB6804" w14:textId="77777777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Ui = 4V, L = 30mH, C = 0.01μF</w:t>
            </w:r>
          </w:p>
        </w:tc>
      </w:tr>
    </w:tbl>
    <w:p w:rsidR="00537C55" w:rsidP="00537C55" w:rsidRDefault="00537C55" w14:paraId="64E41BC9" w14:textId="32E1516F">
      <w:pPr>
        <w:ind w:left="420"/>
        <w:jc w:val="center"/>
        <w:rPr>
          <w:b/>
          <w:bCs/>
        </w:rPr>
      </w:pPr>
      <w:r w:rsidRPr="00537C55">
        <w:rPr>
          <w:b/>
          <w:bCs/>
        </w:rPr>
        <w:t>表2 R=510Ω时RLC串联电路的电流-频率特性测量数据</w:t>
      </w:r>
    </w:p>
    <w:p w:rsidRPr="004F01D1" w:rsidR="004F01D1" w:rsidP="004F01D1" w:rsidRDefault="00537C55" w14:paraId="0241D791" w14:textId="598BD7D6">
      <w:pPr>
        <w:ind w:left="420"/>
        <w:rPr>
          <w:rFonts w:hint="eastAsia"/>
          <w:b/>
          <w:bCs/>
        </w:rPr>
      </w:pPr>
      <w:r>
        <w:rPr>
          <w:b/>
          <w:bCs/>
          <w:noProof/>
        </w:rPr>
        <w:drawing>
          <wp:inline distT="0" distB="0" distL="0" distR="0" wp14:anchorId="605ECC88" wp14:editId="2FD9769B">
            <wp:extent cx="5272405" cy="3131185"/>
            <wp:effectExtent l="0" t="0" r="4445" b="0"/>
            <wp:docPr id="9646729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953B9" w:rsidR="0003532D" w:rsidP="005953B9" w:rsidRDefault="005953B9" w14:paraId="4310339B" w14:textId="78950BD6">
      <w:pPr>
        <w:ind w:firstLine="420"/>
        <w:rPr>
          <w:rFonts w:eastAsiaTheme="minorHAnsi"/>
          <w:b/>
          <w:bCs/>
          <w:szCs w:val="22"/>
        </w:rPr>
      </w:pPr>
      <w:r w:rsidRPr="005953B9">
        <w:rPr>
          <w:rFonts w:hint="eastAsia"/>
          <w:b/>
          <w:bCs/>
          <w:szCs w:val="22"/>
          <w:highlight w:val="lightGray"/>
        </w:rPr>
        <w:t>五、</w:t>
      </w:r>
      <w:r w:rsidRPr="005953B9" w:rsidR="0003532D">
        <w:rPr>
          <w:b/>
          <w:bCs/>
        </w:rPr>
        <w:t>分析和结论</w:t>
      </w:r>
    </w:p>
    <w:p w:rsidRPr="0003532D" w:rsidR="0003532D" w:rsidP="00537C55" w:rsidRDefault="001F184F" w14:paraId="687FEDCA" w14:textId="27EFB0BE">
      <w:pPr>
        <w:ind w:left="420" w:firstLine="420"/>
        <w:rPr>
          <w:rFonts w:hint="eastAsia" w:eastAsiaTheme="minorHAnsi"/>
          <w:b/>
          <w:bCs/>
          <w:szCs w:val="22"/>
        </w:rPr>
      </w:pPr>
      <w:r w:rsidRPr="001F184F">
        <w:rPr>
          <w:rFonts w:eastAsiaTheme="minorHAnsi"/>
          <w:b/>
          <w:bCs/>
          <w:szCs w:val="22"/>
        </w:rPr>
        <w:t>本次实验对RLC串联谐振电路进行了系统研究，通过将理论估算值与实测结果进行对比分析，可以得出以下结论。在谐振频率方面，理论计算值9188 Hz与实测值9200 Hz高度吻合</w:t>
      </w:r>
      <w:r>
        <w:rPr>
          <w:rFonts w:hint="eastAsia" w:eastAsiaTheme="minorHAnsi"/>
          <w:b/>
          <w:bCs/>
          <w:szCs w:val="22"/>
        </w:rPr>
        <w:t>，</w:t>
      </w:r>
      <w:r w:rsidRPr="001F184F">
        <w:rPr>
          <w:rFonts w:eastAsiaTheme="minorHAnsi"/>
          <w:b/>
          <w:bCs/>
          <w:szCs w:val="22"/>
        </w:rPr>
        <w:t>充分验证了谐振频率公式的正确性，同时也说明实验</w:t>
      </w:r>
      <w:r w:rsidRPr="001F184F">
        <w:rPr>
          <w:rFonts w:eastAsiaTheme="minorHAnsi"/>
          <w:b/>
          <w:bCs/>
          <w:szCs w:val="22"/>
        </w:rPr>
        <w:lastRenderedPageBreak/>
        <w:t>中选用的电感和电容参数准确、操作规范。在谐振特征方面，实测结果显示谐振时电感电压与电容电压基本相等，且电阻电压与输入信号同相位，这与串联谐振时电路呈纯阻性、感抗与容抗相互抵消的理论完全一致。然而，在电压幅值和品质因数方面，实测值与理论值存在一定偏差，具体表现为电阻电压实测值偏低、电感和电容电压在R</w:t>
      </w:r>
      <w:r w:rsidRPr="001F184F">
        <w:rPr>
          <w:rFonts w:ascii="Cambria Math" w:hAnsi="Cambria Math" w:cs="Cambria Math" w:eastAsiaTheme="minorHAnsi"/>
          <w:b/>
          <w:bCs/>
          <w:szCs w:val="22"/>
        </w:rPr>
        <w:t>₁</w:t>
      </w:r>
      <w:r w:rsidRPr="001F184F">
        <w:rPr>
          <w:rFonts w:eastAsiaTheme="minorHAnsi"/>
          <w:b/>
          <w:bCs/>
          <w:szCs w:val="22"/>
        </w:rPr>
        <w:t>=510</w:t>
      </w:r>
      <w:r w:rsidRPr="001F184F">
        <w:rPr>
          <w:rFonts w:hint="eastAsia" w:ascii="等线" w:hAnsi="等线" w:eastAsia="等线" w:cs="等线"/>
          <w:b/>
          <w:bCs/>
          <w:szCs w:val="22"/>
        </w:rPr>
        <w:t>Ω</w:t>
      </w:r>
      <w:r w:rsidRPr="001F184F">
        <w:rPr>
          <w:rFonts w:eastAsiaTheme="minorHAnsi"/>
          <w:b/>
          <w:bCs/>
          <w:szCs w:val="22"/>
        </w:rPr>
        <w:t>组中低于理论预期，而品质因数Q在R</w:t>
      </w:r>
      <w:r w:rsidRPr="001F184F">
        <w:rPr>
          <w:rFonts w:ascii="Cambria Math" w:hAnsi="Cambria Math" w:cs="Cambria Math" w:eastAsiaTheme="minorHAnsi"/>
          <w:b/>
          <w:bCs/>
          <w:szCs w:val="22"/>
        </w:rPr>
        <w:t>₁</w:t>
      </w:r>
      <w:r w:rsidRPr="001F184F">
        <w:rPr>
          <w:rFonts w:eastAsiaTheme="minorHAnsi"/>
          <w:b/>
          <w:bCs/>
          <w:szCs w:val="22"/>
        </w:rPr>
        <w:t>组中实测</w:t>
      </w:r>
      <w:r w:rsidR="00537C55">
        <w:rPr>
          <w:rFonts w:hint="eastAsia" w:eastAsiaTheme="minorHAnsi"/>
          <w:b/>
          <w:bCs/>
          <w:szCs w:val="22"/>
        </w:rPr>
        <w:t>值</w:t>
      </w:r>
      <w:r w:rsidRPr="001F184F">
        <w:rPr>
          <w:rFonts w:eastAsiaTheme="minorHAnsi"/>
          <w:b/>
          <w:bCs/>
          <w:szCs w:val="22"/>
        </w:rPr>
        <w:t>略高于理论值，在R</w:t>
      </w:r>
      <w:r w:rsidRPr="001F184F">
        <w:rPr>
          <w:rFonts w:ascii="Cambria Math" w:hAnsi="Cambria Math" w:cs="Cambria Math" w:eastAsiaTheme="minorHAnsi"/>
          <w:b/>
          <w:bCs/>
          <w:szCs w:val="22"/>
        </w:rPr>
        <w:t>₂</w:t>
      </w:r>
      <w:r w:rsidRPr="001F184F">
        <w:rPr>
          <w:rFonts w:eastAsiaTheme="minorHAnsi"/>
          <w:b/>
          <w:bCs/>
          <w:szCs w:val="22"/>
        </w:rPr>
        <w:t>=1k</w:t>
      </w:r>
      <w:r w:rsidRPr="001F184F">
        <w:rPr>
          <w:rFonts w:hint="eastAsia" w:ascii="等线" w:hAnsi="等线" w:eastAsia="等线" w:cs="等线"/>
          <w:b/>
          <w:bCs/>
          <w:szCs w:val="22"/>
        </w:rPr>
        <w:t>Ω</w:t>
      </w:r>
      <w:r w:rsidRPr="001F184F">
        <w:rPr>
          <w:rFonts w:eastAsiaTheme="minorHAnsi"/>
          <w:b/>
          <w:bCs/>
          <w:szCs w:val="22"/>
        </w:rPr>
        <w:t>组中与理论值较为接近。这些差异的主要原因</w:t>
      </w:r>
      <w:r w:rsidR="00537C55">
        <w:rPr>
          <w:rFonts w:hint="eastAsia" w:eastAsiaTheme="minorHAnsi"/>
          <w:b/>
          <w:bCs/>
          <w:szCs w:val="22"/>
        </w:rPr>
        <w:t>可能</w:t>
      </w:r>
      <w:r w:rsidRPr="001F184F">
        <w:rPr>
          <w:rFonts w:eastAsiaTheme="minorHAnsi"/>
          <w:b/>
          <w:bCs/>
          <w:szCs w:val="22"/>
        </w:rPr>
        <w:t>在于实际电路中存在多种非理想因素，包括信号源内阻的分压效应、电感线圈的直流电阻以及电容的等效串联电阻。从谐振特性曲线来看，电流在9200 Hz处达到最大值0.74 mA，且曲线整体呈现典型的带通特征，实测通频带约3000 Hz略宽于理论值2427 Hz，印证了实际Q值低于理想情况。</w:t>
      </w:r>
    </w:p>
    <w:sectPr w:rsidRPr="0003532D" w:rsidR="000353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37696"/>
    <w:multiLevelType w:val="hybridMultilevel"/>
    <w:tmpl w:val="3E26CB9E"/>
    <w:lvl w:ilvl="0" w:tplc="314A583A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10340A7"/>
    <w:multiLevelType w:val="hybridMultilevel"/>
    <w:tmpl w:val="967A63FA"/>
    <w:lvl w:ilvl="0" w:tplc="10B0961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2B53435E"/>
    <w:multiLevelType w:val="hybridMultilevel"/>
    <w:tmpl w:val="ACE43862"/>
    <w:lvl w:ilvl="0" w:tplc="09EAAC6E">
      <w:start w:val="1"/>
      <w:numFmt w:val="japaneseCounting"/>
      <w:lvlText w:val="%1、"/>
      <w:lvlJc w:val="left"/>
      <w:pPr>
        <w:ind w:left="866" w:hanging="440"/>
      </w:pPr>
      <w:rPr>
        <w:rFonts w:hint="default" w:eastAsiaTheme="minor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300A26A3"/>
    <w:multiLevelType w:val="hybridMultilevel"/>
    <w:tmpl w:val="77E297C6"/>
    <w:lvl w:ilvl="0" w:tplc="32A44E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6" w:hanging="440"/>
      </w:pPr>
    </w:lvl>
    <w:lvl w:ilvl="2" w:tplc="0409001B" w:tentative="1">
      <w:start w:val="1"/>
      <w:numFmt w:val="lowerRoman"/>
      <w:lvlText w:val="%3."/>
      <w:lvlJc w:val="righ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9" w:tentative="1">
      <w:start w:val="1"/>
      <w:numFmt w:val="lowerLetter"/>
      <w:lvlText w:val="%5)"/>
      <w:lvlJc w:val="left"/>
      <w:pPr>
        <w:ind w:left="2626" w:hanging="440"/>
      </w:pPr>
    </w:lvl>
    <w:lvl w:ilvl="5" w:tplc="0409001B" w:tentative="1">
      <w:start w:val="1"/>
      <w:numFmt w:val="lowerRoman"/>
      <w:lvlText w:val="%6."/>
      <w:lvlJc w:val="righ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9" w:tentative="1">
      <w:start w:val="1"/>
      <w:numFmt w:val="lowerLetter"/>
      <w:lvlText w:val="%8)"/>
      <w:lvlJc w:val="left"/>
      <w:pPr>
        <w:ind w:left="3946" w:hanging="440"/>
      </w:pPr>
    </w:lvl>
    <w:lvl w:ilvl="8" w:tplc="0409001B" w:tentative="1">
      <w:start w:val="1"/>
      <w:numFmt w:val="lowerRoman"/>
      <w:lvlText w:val="%9."/>
      <w:lvlJc w:val="right"/>
      <w:pPr>
        <w:ind w:left="4386" w:hanging="440"/>
      </w:pPr>
    </w:lvl>
  </w:abstractNum>
  <w:abstractNum w:abstractNumId="4" w15:restartNumberingAfterBreak="0">
    <w:nsid w:val="375F033C"/>
    <w:multiLevelType w:val="hybridMultilevel"/>
    <w:tmpl w:val="6DD03428"/>
    <w:lvl w:ilvl="0" w:tplc="2D86F58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3CCE62D9"/>
    <w:multiLevelType w:val="hybridMultilevel"/>
    <w:tmpl w:val="C0B46CB8"/>
    <w:lvl w:ilvl="0" w:tplc="501CDB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3E2E3184"/>
    <w:multiLevelType w:val="hybridMultilevel"/>
    <w:tmpl w:val="2200AA0A"/>
    <w:lvl w:ilvl="0" w:tplc="11F691E2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588D599F"/>
    <w:multiLevelType w:val="hybridMultilevel"/>
    <w:tmpl w:val="26F8805C"/>
    <w:lvl w:ilvl="0" w:tplc="B1B052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681079380">
    <w:abstractNumId w:val="0"/>
  </w:num>
  <w:num w:numId="2" w16cid:durableId="210702019">
    <w:abstractNumId w:val="1"/>
  </w:num>
  <w:num w:numId="3" w16cid:durableId="1487697645">
    <w:abstractNumId w:val="5"/>
  </w:num>
  <w:num w:numId="4" w16cid:durableId="1385327529">
    <w:abstractNumId w:val="6"/>
  </w:num>
  <w:num w:numId="5" w16cid:durableId="1297373835">
    <w:abstractNumId w:val="7"/>
  </w:num>
  <w:num w:numId="6" w16cid:durableId="956061114">
    <w:abstractNumId w:val="2"/>
  </w:num>
  <w:num w:numId="7" w16cid:durableId="1394429270">
    <w:abstractNumId w:val="4"/>
  </w:num>
  <w:num w:numId="8" w16cid:durableId="1679307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32D"/>
    <w:rsid w:val="0003532D"/>
    <w:rsid w:val="001433A3"/>
    <w:rsid w:val="001F184F"/>
    <w:rsid w:val="002538A0"/>
    <w:rsid w:val="0030495B"/>
    <w:rsid w:val="003D314E"/>
    <w:rsid w:val="004F01D1"/>
    <w:rsid w:val="00537C55"/>
    <w:rsid w:val="005953B9"/>
    <w:rsid w:val="00650753"/>
    <w:rsid w:val="00770BCE"/>
    <w:rsid w:val="007C259E"/>
    <w:rsid w:val="00921D60"/>
    <w:rsid w:val="00941D16"/>
    <w:rsid w:val="00B9382D"/>
    <w:rsid w:val="00BF54A1"/>
    <w:rsid w:val="00DD03B7"/>
    <w:rsid w:val="00EC280B"/>
    <w:rsid w:val="00F13253"/>
    <w:rsid w:val="00F6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3A249"/>
  <w15:chartTrackingRefBased/>
  <w15:docId w15:val="{7D0DB505-23F7-4BE8-ADFE-5278BFE2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03532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3532D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32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32D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32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32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32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32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32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32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标题 1 字符"/>
    <w:basedOn w:val="a0"/>
    <w:link w:val="1"/>
    <w:uiPriority w:val="9"/>
    <w:rsid w:val="0003532D"/>
    <w:rPr>
      <w:rFonts w:asciiTheme="majorHAnsi" w:hAnsiTheme="majorHAnsi" w:eastAsiaTheme="majorEastAsia" w:cstheme="majorBidi"/>
      <w:color w:val="0F4761" w:themeColor="accent1" w:themeShade="BF"/>
      <w:sz w:val="48"/>
      <w:szCs w:val="48"/>
      <w14:ligatures w14:val="none"/>
    </w:rPr>
  </w:style>
  <w:style w:type="character" w:styleId="20" w:customStyle="1">
    <w:name w:val="标题 2 字符"/>
    <w:basedOn w:val="a0"/>
    <w:link w:val="2"/>
    <w:uiPriority w:val="9"/>
    <w:semiHidden/>
    <w:rsid w:val="0003532D"/>
    <w:rPr>
      <w:rFonts w:asciiTheme="majorHAnsi" w:hAnsiTheme="majorHAnsi" w:eastAsiaTheme="majorEastAsia" w:cstheme="majorBidi"/>
      <w:color w:val="0F4761" w:themeColor="accent1" w:themeShade="BF"/>
      <w:sz w:val="40"/>
      <w:szCs w:val="40"/>
      <w14:ligatures w14:val="none"/>
    </w:rPr>
  </w:style>
  <w:style w:type="character" w:styleId="30" w:customStyle="1">
    <w:name w:val="标题 3 字符"/>
    <w:basedOn w:val="a0"/>
    <w:link w:val="3"/>
    <w:uiPriority w:val="9"/>
    <w:semiHidden/>
    <w:rsid w:val="0003532D"/>
    <w:rPr>
      <w:rFonts w:asciiTheme="majorHAnsi" w:hAnsiTheme="majorHAnsi" w:eastAsiaTheme="majorEastAsia" w:cstheme="majorBidi"/>
      <w:color w:val="0F4761" w:themeColor="accent1" w:themeShade="BF"/>
      <w:sz w:val="32"/>
      <w:szCs w:val="32"/>
      <w14:ligatures w14:val="none"/>
    </w:rPr>
  </w:style>
  <w:style w:type="character" w:styleId="40" w:customStyle="1">
    <w:name w:val="标题 4 字符"/>
    <w:basedOn w:val="a0"/>
    <w:link w:val="4"/>
    <w:uiPriority w:val="9"/>
    <w:semiHidden/>
    <w:rsid w:val="0003532D"/>
    <w:rPr>
      <w:rFonts w:cstheme="majorBidi"/>
      <w:color w:val="0F4761" w:themeColor="accent1" w:themeShade="BF"/>
      <w:sz w:val="28"/>
      <w:szCs w:val="28"/>
      <w14:ligatures w14:val="none"/>
    </w:rPr>
  </w:style>
  <w:style w:type="character" w:styleId="50" w:customStyle="1">
    <w:name w:val="标题 5 字符"/>
    <w:basedOn w:val="a0"/>
    <w:link w:val="5"/>
    <w:uiPriority w:val="9"/>
    <w:semiHidden/>
    <w:rsid w:val="0003532D"/>
    <w:rPr>
      <w:rFonts w:cstheme="majorBidi"/>
      <w:color w:val="0F4761" w:themeColor="accent1" w:themeShade="BF"/>
      <w:sz w:val="24"/>
      <w14:ligatures w14:val="none"/>
    </w:rPr>
  </w:style>
  <w:style w:type="character" w:styleId="60" w:customStyle="1">
    <w:name w:val="标题 6 字符"/>
    <w:basedOn w:val="a0"/>
    <w:link w:val="6"/>
    <w:uiPriority w:val="9"/>
    <w:semiHidden/>
    <w:rsid w:val="0003532D"/>
    <w:rPr>
      <w:rFonts w:cstheme="majorBidi"/>
      <w:b/>
      <w:bCs/>
      <w:color w:val="0F4761" w:themeColor="accent1" w:themeShade="BF"/>
      <w:sz w:val="21"/>
      <w:szCs w:val="22"/>
      <w14:ligatures w14:val="none"/>
    </w:rPr>
  </w:style>
  <w:style w:type="character" w:styleId="70" w:customStyle="1">
    <w:name w:val="标题 7 字符"/>
    <w:basedOn w:val="a0"/>
    <w:link w:val="7"/>
    <w:uiPriority w:val="9"/>
    <w:semiHidden/>
    <w:rsid w:val="0003532D"/>
    <w:rPr>
      <w:rFonts w:cstheme="majorBidi"/>
      <w:b/>
      <w:bCs/>
      <w:color w:val="595959" w:themeColor="text1" w:themeTint="A6"/>
      <w:sz w:val="21"/>
      <w:szCs w:val="22"/>
      <w14:ligatures w14:val="none"/>
    </w:rPr>
  </w:style>
  <w:style w:type="character" w:styleId="80" w:customStyle="1">
    <w:name w:val="标题 8 字符"/>
    <w:basedOn w:val="a0"/>
    <w:link w:val="8"/>
    <w:uiPriority w:val="9"/>
    <w:semiHidden/>
    <w:rsid w:val="0003532D"/>
    <w:rPr>
      <w:rFonts w:cstheme="majorBidi"/>
      <w:color w:val="595959" w:themeColor="text1" w:themeTint="A6"/>
      <w:sz w:val="21"/>
      <w:szCs w:val="22"/>
      <w14:ligatures w14:val="none"/>
    </w:rPr>
  </w:style>
  <w:style w:type="character" w:styleId="90" w:customStyle="1">
    <w:name w:val="标题 9 字符"/>
    <w:basedOn w:val="a0"/>
    <w:link w:val="9"/>
    <w:uiPriority w:val="9"/>
    <w:semiHidden/>
    <w:rsid w:val="0003532D"/>
    <w:rPr>
      <w:rFonts w:eastAsiaTheme="majorEastAsia" w:cstheme="majorBidi"/>
      <w:color w:val="595959" w:themeColor="text1" w:themeTint="A6"/>
      <w:sz w:val="21"/>
      <w:szCs w:val="22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03532D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a4" w:customStyle="1">
    <w:name w:val="标题 字符"/>
    <w:basedOn w:val="a0"/>
    <w:link w:val="a3"/>
    <w:uiPriority w:val="10"/>
    <w:rsid w:val="0003532D"/>
    <w:rPr>
      <w:rFonts w:asciiTheme="majorHAnsi" w:hAnsiTheme="majorHAnsi" w:eastAsiaTheme="majorEastAsia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03532D"/>
    <w:pPr>
      <w:numPr>
        <w:ilvl w:val="1"/>
      </w:numPr>
      <w:ind w:firstLine="200" w:firstLineChars="20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a6" w:customStyle="1">
    <w:name w:val="副标题 字符"/>
    <w:basedOn w:val="a0"/>
    <w:link w:val="a5"/>
    <w:uiPriority w:val="11"/>
    <w:rsid w:val="0003532D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7">
    <w:name w:val="Quote"/>
    <w:basedOn w:val="a"/>
    <w:next w:val="a"/>
    <w:link w:val="a8"/>
    <w:uiPriority w:val="29"/>
    <w:qFormat/>
    <w:rsid w:val="0003532D"/>
    <w:pPr>
      <w:spacing w:before="160"/>
      <w:jc w:val="center"/>
    </w:pPr>
    <w:rPr>
      <w:i/>
      <w:iCs/>
      <w:color w:val="404040" w:themeColor="text1" w:themeTint="BF"/>
    </w:rPr>
  </w:style>
  <w:style w:type="character" w:styleId="a8" w:customStyle="1">
    <w:name w:val="引用 字符"/>
    <w:basedOn w:val="a0"/>
    <w:link w:val="a7"/>
    <w:uiPriority w:val="29"/>
    <w:rsid w:val="0003532D"/>
    <w:rPr>
      <w:rFonts w:ascii="Times New Roman" w:hAnsi="Times New Roman" w:eastAsia="宋体" w:cs="Times New Roman"/>
      <w:i/>
      <w:iCs/>
      <w:color w:val="404040" w:themeColor="text1" w:themeTint="BF"/>
      <w:sz w:val="21"/>
      <w:szCs w:val="22"/>
      <w14:ligatures w14:val="none"/>
    </w:rPr>
  </w:style>
  <w:style w:type="paragraph" w:styleId="a9">
    <w:name w:val="List Paragraph"/>
    <w:basedOn w:val="a"/>
    <w:uiPriority w:val="34"/>
    <w:qFormat/>
    <w:rsid w:val="0003532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3532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3532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 w:customStyle="1">
    <w:name w:val="明显引用 字符"/>
    <w:basedOn w:val="a0"/>
    <w:link w:val="ab"/>
    <w:uiPriority w:val="30"/>
    <w:rsid w:val="0003532D"/>
    <w:rPr>
      <w:rFonts w:ascii="Times New Roman" w:hAnsi="Times New Roman" w:eastAsia="宋体" w:cs="Times New Roman"/>
      <w:i/>
      <w:iCs/>
      <w:color w:val="0F4761" w:themeColor="accent1" w:themeShade="BF"/>
      <w:sz w:val="21"/>
      <w:szCs w:val="22"/>
      <w14:ligatures w14:val="none"/>
    </w:rPr>
  </w:style>
  <w:style w:type="character" w:styleId="ad">
    <w:name w:val="Intense Reference"/>
    <w:basedOn w:val="a0"/>
    <w:uiPriority w:val="32"/>
    <w:qFormat/>
    <w:rsid w:val="0003532D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30495B"/>
    <w:rPr>
      <w:color w:val="666666"/>
    </w:rPr>
  </w:style>
  <w:style w:type="table" w:styleId="af">
    <w:name w:val="Table Grid"/>
    <w:basedOn w:val="a1"/>
    <w:uiPriority w:val="39"/>
    <w:rsid w:val="00B9382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1107</Words>
  <Characters>1263</Characters>
  <Application>Microsoft Office Word</Application>
  <DocSecurity>0</DocSecurity>
  <Lines>63</Lines>
  <Paragraphs>103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伟俊 孙</dc:creator>
  <cp:keywords/>
  <dc:description/>
  <cp:lastModifiedBy>伟俊 孙</cp:lastModifiedBy>
  <cp:revision>3</cp:revision>
  <dcterms:created xsi:type="dcterms:W3CDTF">2026-05-18T14:00:00Z</dcterms:created>
  <dcterms:modified xsi:type="dcterms:W3CDTF">2026-05-18T15:49:00Z</dcterms:modified>
</cp:coreProperties>
</file>